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64" w:rsidRDefault="007F3064" w:rsidP="007F3064">
      <w:pPr>
        <w:tabs>
          <w:tab w:val="left" w:pos="5103"/>
        </w:tabs>
        <w:spacing w:after="0"/>
        <w:ind w:left="4962" w:hanging="142"/>
        <w:rPr>
          <w:rFonts w:ascii="Times New Roman" w:hAnsi="Times New Roman"/>
          <w:b/>
          <w:sz w:val="28"/>
          <w:szCs w:val="28"/>
        </w:rPr>
      </w:pPr>
    </w:p>
    <w:p w:rsidR="007F3064" w:rsidRDefault="007F3064" w:rsidP="007F3064">
      <w:pPr>
        <w:tabs>
          <w:tab w:val="left" w:pos="5103"/>
        </w:tabs>
        <w:spacing w:after="0"/>
        <w:ind w:left="4962" w:hanging="142"/>
        <w:rPr>
          <w:rFonts w:ascii="Times New Roman" w:hAnsi="Times New Roman"/>
          <w:b/>
          <w:sz w:val="28"/>
          <w:szCs w:val="28"/>
        </w:rPr>
      </w:pPr>
    </w:p>
    <w:p w:rsidR="007F3064" w:rsidRDefault="007F3064" w:rsidP="007F3064">
      <w:pPr>
        <w:tabs>
          <w:tab w:val="left" w:pos="5103"/>
        </w:tabs>
        <w:spacing w:after="0"/>
        <w:ind w:left="4962" w:hanging="142"/>
        <w:rPr>
          <w:rFonts w:ascii="Times New Roman" w:hAnsi="Times New Roman"/>
          <w:b/>
          <w:sz w:val="28"/>
          <w:szCs w:val="28"/>
        </w:rPr>
      </w:pPr>
    </w:p>
    <w:p w:rsidR="007F3064" w:rsidRPr="005F3C8A" w:rsidRDefault="007F3064" w:rsidP="007F3064">
      <w:pPr>
        <w:tabs>
          <w:tab w:val="left" w:pos="5103"/>
        </w:tabs>
        <w:spacing w:after="0"/>
        <w:ind w:left="4962" w:hanging="142"/>
        <w:rPr>
          <w:rFonts w:ascii="Times New Roman" w:hAnsi="Times New Roman"/>
          <w:sz w:val="28"/>
          <w:szCs w:val="28"/>
        </w:rPr>
      </w:pPr>
    </w:p>
    <w:p w:rsidR="007F3064" w:rsidRPr="005F3C8A" w:rsidRDefault="007F3064" w:rsidP="007F3064">
      <w:pPr>
        <w:tabs>
          <w:tab w:val="left" w:pos="5103"/>
        </w:tabs>
        <w:ind w:left="4962" w:hanging="142"/>
        <w:contextualSpacing/>
        <w:rPr>
          <w:rFonts w:ascii="Times New Roman" w:hAnsi="Times New Roman"/>
          <w:sz w:val="28"/>
          <w:szCs w:val="28"/>
        </w:rPr>
      </w:pPr>
    </w:p>
    <w:p w:rsidR="007F3064" w:rsidRPr="005F3C8A" w:rsidRDefault="007F3064" w:rsidP="007F3064">
      <w:pPr>
        <w:contextualSpacing/>
        <w:jc w:val="center"/>
        <w:rPr>
          <w:rFonts w:ascii="Times New Roman" w:hAnsi="Times New Roman"/>
          <w:b/>
          <w:sz w:val="28"/>
          <w:szCs w:val="28"/>
        </w:rPr>
      </w:pPr>
    </w:p>
    <w:p w:rsidR="007F3064" w:rsidRPr="005F3C8A" w:rsidRDefault="007F3064" w:rsidP="007F3064">
      <w:pPr>
        <w:contextualSpacing/>
        <w:jc w:val="center"/>
        <w:rPr>
          <w:rFonts w:ascii="Times New Roman" w:hAnsi="Times New Roman"/>
          <w:b/>
          <w:sz w:val="28"/>
          <w:szCs w:val="28"/>
        </w:rPr>
      </w:pPr>
    </w:p>
    <w:p w:rsidR="007F3064" w:rsidRPr="005F3C8A" w:rsidRDefault="007F3064" w:rsidP="007F3064">
      <w:pPr>
        <w:contextualSpacing/>
        <w:jc w:val="center"/>
        <w:rPr>
          <w:rFonts w:ascii="Times New Roman" w:hAnsi="Times New Roman"/>
          <w:b/>
          <w:sz w:val="28"/>
          <w:szCs w:val="28"/>
        </w:rPr>
      </w:pPr>
    </w:p>
    <w:p w:rsidR="007F3064" w:rsidRPr="005F3C8A" w:rsidRDefault="007F3064" w:rsidP="007F3064">
      <w:pPr>
        <w:contextualSpacing/>
        <w:jc w:val="center"/>
        <w:rPr>
          <w:rFonts w:ascii="Times New Roman" w:hAnsi="Times New Roman"/>
          <w:b/>
          <w:sz w:val="28"/>
          <w:szCs w:val="28"/>
        </w:rPr>
      </w:pP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 xml:space="preserve">Проект доклада </w:t>
      </w: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 xml:space="preserve">о правоприменительной практике </w:t>
      </w: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контрольно-надзорной деятельности в Межрегиональном территориальном управлении по надзору за ядерной и радиационной безопасностью Сибири и Дальнего Востока Федеральной службы</w:t>
      </w:r>
    </w:p>
    <w:p w:rsidR="007F3064"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 xml:space="preserve">по экологическому, технологическому и атомному надзору </w:t>
      </w:r>
    </w:p>
    <w:p w:rsidR="00853522" w:rsidRPr="00195D51" w:rsidRDefault="00853522" w:rsidP="007F3064">
      <w:pPr>
        <w:contextualSpacing/>
        <w:jc w:val="center"/>
        <w:rPr>
          <w:rFonts w:ascii="Times New Roman" w:hAnsi="Times New Roman"/>
          <w:b/>
          <w:sz w:val="28"/>
          <w:szCs w:val="28"/>
        </w:rPr>
      </w:pPr>
      <w:r>
        <w:rPr>
          <w:rFonts w:ascii="Times New Roman" w:hAnsi="Times New Roman"/>
          <w:b/>
          <w:sz w:val="28"/>
          <w:szCs w:val="28"/>
        </w:rPr>
        <w:t>(</w:t>
      </w:r>
      <w:r w:rsidRPr="00853522">
        <w:rPr>
          <w:rFonts w:ascii="Times New Roman" w:hAnsi="Times New Roman"/>
          <w:b/>
          <w:bCs/>
          <w:sz w:val="28"/>
          <w:szCs w:val="28"/>
        </w:rPr>
        <w:t>МТУ по надзору за ЯРБ Сибири и Дальнего Востока Ростехнадзора</w:t>
      </w:r>
      <w:r>
        <w:rPr>
          <w:rFonts w:ascii="Times New Roman" w:hAnsi="Times New Roman"/>
          <w:b/>
          <w:sz w:val="28"/>
          <w:szCs w:val="28"/>
        </w:rPr>
        <w:t>)</w:t>
      </w: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при осуществлении федерального государственного надзора</w:t>
      </w: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в области использования атомной энергии за</w:t>
      </w:r>
      <w:r w:rsidR="00FC01DD" w:rsidRPr="00195D51">
        <w:rPr>
          <w:rFonts w:ascii="Times New Roman" w:hAnsi="Times New Roman"/>
          <w:b/>
          <w:sz w:val="28"/>
          <w:szCs w:val="28"/>
        </w:rPr>
        <w:t xml:space="preserve"> </w:t>
      </w:r>
      <w:r w:rsidR="00857373">
        <w:rPr>
          <w:rFonts w:ascii="Times New Roman" w:hAnsi="Times New Roman"/>
          <w:b/>
          <w:sz w:val="28"/>
          <w:szCs w:val="28"/>
        </w:rPr>
        <w:t xml:space="preserve">6 месяцев </w:t>
      </w:r>
      <w:r w:rsidRPr="00195D51">
        <w:rPr>
          <w:rFonts w:ascii="Times New Roman" w:hAnsi="Times New Roman"/>
          <w:b/>
          <w:sz w:val="28"/>
          <w:szCs w:val="28"/>
        </w:rPr>
        <w:t>202</w:t>
      </w:r>
      <w:r w:rsidR="00857373">
        <w:rPr>
          <w:rFonts w:ascii="Times New Roman" w:hAnsi="Times New Roman"/>
          <w:b/>
          <w:sz w:val="28"/>
          <w:szCs w:val="28"/>
        </w:rPr>
        <w:t>5</w:t>
      </w:r>
      <w:r w:rsidRPr="00195D51">
        <w:rPr>
          <w:rFonts w:ascii="Times New Roman" w:hAnsi="Times New Roman"/>
          <w:b/>
          <w:sz w:val="28"/>
          <w:szCs w:val="28"/>
        </w:rPr>
        <w:t xml:space="preserve"> год</w:t>
      </w:r>
      <w:r w:rsidR="00857373">
        <w:rPr>
          <w:rFonts w:ascii="Times New Roman" w:hAnsi="Times New Roman"/>
          <w:b/>
          <w:sz w:val="28"/>
          <w:szCs w:val="28"/>
        </w:rPr>
        <w:t>а</w:t>
      </w:r>
    </w:p>
    <w:p w:rsidR="007F3064" w:rsidRPr="00195D51" w:rsidRDefault="007F3064" w:rsidP="007F3064">
      <w:pPr>
        <w:contextualSpacing/>
        <w:jc w:val="center"/>
        <w:rPr>
          <w:rFonts w:ascii="Times New Roman" w:hAnsi="Times New Roman"/>
          <w:b/>
          <w:sz w:val="28"/>
          <w:szCs w:val="28"/>
        </w:rPr>
      </w:pPr>
    </w:p>
    <w:p w:rsidR="008B6888" w:rsidRPr="005F3C8A" w:rsidRDefault="007F3064" w:rsidP="008B6888">
      <w:pPr>
        <w:jc w:val="center"/>
        <w:rPr>
          <w:rFonts w:ascii="Times New Roman" w:hAnsi="Times New Roman"/>
          <w:color w:val="000000"/>
          <w:sz w:val="28"/>
          <w:szCs w:val="28"/>
        </w:rPr>
      </w:pPr>
      <w:bookmarkStart w:id="0" w:name="_Toc143536760"/>
      <w:r w:rsidRPr="00195D51">
        <w:rPr>
          <w:rFonts w:ascii="Times New Roman" w:hAnsi="Times New Roman"/>
          <w:color w:val="000000"/>
          <w:sz w:val="28"/>
          <w:szCs w:val="28"/>
        </w:rPr>
        <w:br w:type="column"/>
      </w:r>
      <w:bookmarkEnd w:id="0"/>
      <w:r w:rsidR="008B6888" w:rsidRPr="005F3C8A">
        <w:rPr>
          <w:rFonts w:ascii="Times New Roman" w:hAnsi="Times New Roman"/>
          <w:color w:val="000000"/>
          <w:sz w:val="28"/>
          <w:szCs w:val="28"/>
        </w:rPr>
        <w:lastRenderedPageBreak/>
        <w:t>Общие положения</w:t>
      </w:r>
    </w:p>
    <w:p w:rsidR="008B6888" w:rsidRPr="005F3C8A" w:rsidRDefault="008B6888" w:rsidP="008B6888">
      <w:pPr>
        <w:contextualSpacing/>
        <w:jc w:val="center"/>
        <w:rPr>
          <w:rFonts w:ascii="Times New Roman" w:hAnsi="Times New Roman"/>
          <w:sz w:val="28"/>
          <w:szCs w:val="28"/>
        </w:rPr>
      </w:pPr>
    </w:p>
    <w:p w:rsidR="008B6888" w:rsidRPr="005F3C8A" w:rsidRDefault="008B6888" w:rsidP="008B6888">
      <w:pPr>
        <w:widowControl w:val="0"/>
        <w:spacing w:after="0"/>
        <w:ind w:firstLine="680"/>
        <w:jc w:val="both"/>
        <w:rPr>
          <w:rFonts w:ascii="Times New Roman" w:eastAsia="Calibri" w:hAnsi="Times New Roman"/>
          <w:sz w:val="28"/>
          <w:szCs w:val="28"/>
          <w:lang w:eastAsia="en-US" w:bidi="ru-RU"/>
        </w:rPr>
      </w:pPr>
      <w:proofErr w:type="gramStart"/>
      <w:r w:rsidRPr="005F3C8A">
        <w:rPr>
          <w:rFonts w:ascii="Times New Roman" w:eastAsia="Calibri" w:hAnsi="Times New Roman"/>
          <w:sz w:val="28"/>
          <w:szCs w:val="28"/>
          <w:lang w:eastAsia="en-US" w:bidi="ru-RU"/>
        </w:rPr>
        <w:t xml:space="preserve">Настоящий доклад о правоприменительной практике </w:t>
      </w:r>
      <w:r w:rsidRPr="005F3C8A">
        <w:rPr>
          <w:rFonts w:ascii="Times New Roman" w:eastAsia="Calibri" w:hAnsi="Times New Roman"/>
          <w:sz w:val="28"/>
          <w:szCs w:val="28"/>
          <w:shd w:val="clear" w:color="auto" w:fill="FFFFFF"/>
          <w:lang w:eastAsia="en-US"/>
        </w:rPr>
        <w:t xml:space="preserve">при осуществлении федерального государственного надзора в области использования атомной энергии за </w:t>
      </w:r>
      <w:r w:rsidR="00E479E8">
        <w:rPr>
          <w:rFonts w:ascii="Times New Roman" w:eastAsia="Calibri" w:hAnsi="Times New Roman"/>
          <w:sz w:val="28"/>
          <w:szCs w:val="28"/>
          <w:shd w:val="clear" w:color="auto" w:fill="FFFFFF"/>
          <w:lang w:eastAsia="en-US"/>
        </w:rPr>
        <w:t xml:space="preserve">6 месяцев </w:t>
      </w:r>
      <w:r>
        <w:rPr>
          <w:rFonts w:ascii="Times New Roman" w:eastAsia="Calibri" w:hAnsi="Times New Roman"/>
          <w:sz w:val="28"/>
          <w:szCs w:val="28"/>
          <w:shd w:val="clear" w:color="auto" w:fill="FFFFFF"/>
          <w:lang w:eastAsia="en-US"/>
        </w:rPr>
        <w:t>202</w:t>
      </w:r>
      <w:r w:rsidR="00E479E8">
        <w:rPr>
          <w:rFonts w:ascii="Times New Roman" w:eastAsia="Calibri" w:hAnsi="Times New Roman"/>
          <w:sz w:val="28"/>
          <w:szCs w:val="28"/>
          <w:shd w:val="clear" w:color="auto" w:fill="FFFFFF"/>
          <w:lang w:eastAsia="en-US"/>
        </w:rPr>
        <w:t>5</w:t>
      </w:r>
      <w:r w:rsidRPr="005F3C8A">
        <w:rPr>
          <w:rFonts w:ascii="Times New Roman" w:eastAsia="Calibri" w:hAnsi="Times New Roman"/>
          <w:sz w:val="28"/>
          <w:szCs w:val="28"/>
          <w:shd w:val="clear" w:color="auto" w:fill="FFFFFF"/>
          <w:lang w:eastAsia="en-US"/>
        </w:rPr>
        <w:t xml:space="preserve"> год</w:t>
      </w:r>
      <w:r w:rsidR="00E479E8">
        <w:rPr>
          <w:rFonts w:ascii="Times New Roman" w:eastAsia="Calibri" w:hAnsi="Times New Roman"/>
          <w:sz w:val="28"/>
          <w:szCs w:val="28"/>
          <w:shd w:val="clear" w:color="auto" w:fill="FFFFFF"/>
          <w:lang w:eastAsia="en-US"/>
        </w:rPr>
        <w:t>а</w:t>
      </w:r>
      <w:r w:rsidRPr="005F3C8A">
        <w:rPr>
          <w:rFonts w:ascii="Times New Roman" w:eastAsia="Calibri" w:hAnsi="Times New Roman"/>
          <w:sz w:val="28"/>
          <w:szCs w:val="28"/>
          <w:lang w:eastAsia="en-US" w:bidi="ru-RU"/>
        </w:rPr>
        <w:t xml:space="preserve"> подготовлен в целях реализации положений Федерального закона от 26 декабря 2008 г. № 294-ФЗ «О защите прав юридических лиц</w:t>
      </w:r>
      <w:r>
        <w:rPr>
          <w:rFonts w:ascii="Times New Roman" w:eastAsia="Calibri" w:hAnsi="Times New Roman"/>
          <w:sz w:val="28"/>
          <w:szCs w:val="28"/>
          <w:lang w:eastAsia="en-US" w:bidi="ru-RU"/>
        </w:rPr>
        <w:t xml:space="preserve"> </w:t>
      </w:r>
      <w:r w:rsidRPr="005F3C8A">
        <w:rPr>
          <w:rFonts w:ascii="Times New Roman" w:eastAsia="Calibri" w:hAnsi="Times New Roman"/>
          <w:sz w:val="28"/>
          <w:szCs w:val="28"/>
          <w:lang w:eastAsia="en-US" w:bidi="ru-RU"/>
        </w:rPr>
        <w:t>и индивидуальных предпринимателей при осуществлении государственного контроля (надзора) и муниципального контроля», в соответствии с приказом Федеральной службы по экологическому, технологическому и атомному</w:t>
      </w:r>
      <w:proofErr w:type="gramEnd"/>
      <w:r w:rsidRPr="005F3C8A">
        <w:rPr>
          <w:rFonts w:ascii="Times New Roman" w:eastAsia="Calibri" w:hAnsi="Times New Roman"/>
          <w:sz w:val="28"/>
          <w:szCs w:val="28"/>
          <w:lang w:eastAsia="en-US" w:bidi="ru-RU"/>
        </w:rPr>
        <w:t xml:space="preserve"> надзору от </w:t>
      </w:r>
      <w:r>
        <w:rPr>
          <w:rFonts w:ascii="Times New Roman" w:eastAsia="Calibri" w:hAnsi="Times New Roman"/>
          <w:sz w:val="28"/>
          <w:szCs w:val="28"/>
          <w:lang w:eastAsia="en-US" w:bidi="ru-RU"/>
        </w:rPr>
        <w:t>23</w:t>
      </w:r>
      <w:r w:rsidRPr="005F3C8A">
        <w:rPr>
          <w:rFonts w:ascii="Times New Roman" w:eastAsia="Calibri" w:hAnsi="Times New Roman"/>
          <w:sz w:val="28"/>
          <w:szCs w:val="28"/>
          <w:lang w:eastAsia="en-US" w:bidi="ru-RU"/>
        </w:rPr>
        <w:t xml:space="preserve"> августа 2023 г. № </w:t>
      </w:r>
      <w:r>
        <w:rPr>
          <w:rFonts w:ascii="Times New Roman" w:eastAsia="Calibri" w:hAnsi="Times New Roman"/>
          <w:sz w:val="28"/>
          <w:szCs w:val="28"/>
          <w:lang w:eastAsia="en-US" w:bidi="ru-RU"/>
        </w:rPr>
        <w:t>307</w:t>
      </w:r>
      <w:r w:rsidRPr="005F3C8A">
        <w:rPr>
          <w:rFonts w:ascii="Times New Roman" w:eastAsia="Calibri" w:hAnsi="Times New Roman"/>
          <w:sz w:val="28"/>
          <w:szCs w:val="28"/>
          <w:lang w:eastAsia="en-US" w:bidi="ru-RU"/>
        </w:rPr>
        <w:t xml:space="preserve"> «Об утверждении Порядка организации работы по обобщению правоприменительной практики контрольной (надзорной) деятельности в Федеральной службе по экологическому, технологическому и атомному надзору».</w:t>
      </w:r>
    </w:p>
    <w:p w:rsidR="008B6888" w:rsidRPr="00963FB7" w:rsidRDefault="008B6888" w:rsidP="008B6888">
      <w:pPr>
        <w:autoSpaceDE w:val="0"/>
        <w:autoSpaceDN w:val="0"/>
        <w:adjustRightInd w:val="0"/>
        <w:spacing w:after="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 xml:space="preserve">Обобщение правоприменительной практики является одним из видов профилактических мероприятий, проводимых </w:t>
      </w:r>
      <w:proofErr w:type="spellStart"/>
      <w:r w:rsidRPr="00963FB7">
        <w:rPr>
          <w:rFonts w:ascii="Times New Roman" w:eastAsia="Calibri" w:hAnsi="Times New Roman"/>
          <w:sz w:val="28"/>
          <w:szCs w:val="28"/>
          <w:lang w:eastAsia="en-US" w:bidi="ru-RU"/>
        </w:rPr>
        <w:t>Ростехнадзором</w:t>
      </w:r>
      <w:proofErr w:type="spellEnd"/>
      <w:r w:rsidRPr="00963FB7">
        <w:rPr>
          <w:rFonts w:ascii="Times New Roman" w:eastAsia="Calibri" w:hAnsi="Times New Roman"/>
          <w:sz w:val="28"/>
          <w:szCs w:val="28"/>
          <w:lang w:eastAsia="en-US" w:bidi="ru-RU"/>
        </w:rPr>
        <w:t>, и проводится для решения следующих задач:</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подготовка предложений об актуализации обязательных требований;</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B6888" w:rsidRPr="005F3C8A" w:rsidRDefault="008B6888" w:rsidP="008B6888">
      <w:pPr>
        <w:widowControl w:val="0"/>
        <w:overflowPunct w:val="0"/>
        <w:autoSpaceDE w:val="0"/>
        <w:autoSpaceDN w:val="0"/>
        <w:adjustRightInd w:val="0"/>
        <w:ind w:firstLine="709"/>
        <w:contextualSpacing/>
        <w:jc w:val="both"/>
        <w:textAlignment w:val="baseline"/>
        <w:rPr>
          <w:rFonts w:ascii="Times New Roman" w:hAnsi="Times New Roman"/>
          <w:bCs/>
          <w:sz w:val="28"/>
          <w:szCs w:val="28"/>
        </w:rPr>
      </w:pPr>
      <w:r w:rsidRPr="005F3C8A">
        <w:rPr>
          <w:rFonts w:ascii="Times New Roman" w:hAnsi="Times New Roman"/>
          <w:bCs/>
          <w:sz w:val="28"/>
          <w:szCs w:val="28"/>
        </w:rPr>
        <w:t>При осуществлении федерального государственного надзора в области использования атомной энергии применяются следующие основные законодательные и нормативные правовые акты:</w:t>
      </w:r>
    </w:p>
    <w:p w:rsidR="008B6888" w:rsidRPr="005F3C8A" w:rsidRDefault="008B6888" w:rsidP="008B6888">
      <w:pPr>
        <w:widowControl w:val="0"/>
        <w:overflowPunct w:val="0"/>
        <w:autoSpaceDE w:val="0"/>
        <w:autoSpaceDN w:val="0"/>
        <w:adjustRightInd w:val="0"/>
        <w:ind w:firstLine="709"/>
        <w:contextualSpacing/>
        <w:jc w:val="both"/>
        <w:textAlignment w:val="baseline"/>
        <w:rPr>
          <w:rFonts w:ascii="Times New Roman" w:hAnsi="Times New Roman"/>
          <w:bCs/>
          <w:sz w:val="28"/>
          <w:szCs w:val="28"/>
        </w:rPr>
      </w:pPr>
      <w:r w:rsidRPr="005F3C8A">
        <w:rPr>
          <w:rFonts w:ascii="Times New Roman" w:hAnsi="Times New Roman"/>
          <w:bCs/>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6888" w:rsidRPr="005F3C8A" w:rsidRDefault="008B6888" w:rsidP="008B6888">
      <w:pPr>
        <w:widowControl w:val="0"/>
        <w:overflowPunct w:val="0"/>
        <w:autoSpaceDE w:val="0"/>
        <w:autoSpaceDN w:val="0"/>
        <w:adjustRightInd w:val="0"/>
        <w:ind w:firstLine="709"/>
        <w:contextualSpacing/>
        <w:jc w:val="both"/>
        <w:textAlignment w:val="baseline"/>
        <w:rPr>
          <w:rFonts w:ascii="Times New Roman" w:hAnsi="Times New Roman"/>
          <w:bCs/>
          <w:sz w:val="28"/>
          <w:szCs w:val="28"/>
        </w:rPr>
      </w:pPr>
      <w:r w:rsidRPr="005F3C8A">
        <w:rPr>
          <w:rFonts w:ascii="Times New Roman" w:hAnsi="Times New Roman"/>
          <w:bCs/>
          <w:sz w:val="28"/>
          <w:szCs w:val="28"/>
        </w:rPr>
        <w:t>Федеральный закон от 21 ноября 1995 г. № 170-ФЗ «Об использовании атомной энергии»;</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lastRenderedPageBreak/>
        <w:t>Положение о федеральном государственном надзоре в области использования атомной энергии, утверждённое</w:t>
      </w:r>
      <w:r>
        <w:rPr>
          <w:rFonts w:ascii="Times New Roman" w:hAnsi="Times New Roman"/>
          <w:bCs/>
          <w:sz w:val="28"/>
          <w:szCs w:val="28"/>
        </w:rPr>
        <w:t xml:space="preserve"> </w:t>
      </w:r>
      <w:r w:rsidRPr="005F3C8A">
        <w:rPr>
          <w:rFonts w:ascii="Times New Roman" w:hAnsi="Times New Roman"/>
          <w:bCs/>
          <w:sz w:val="28"/>
          <w:szCs w:val="28"/>
        </w:rPr>
        <w:t>постановлением Правительства Российской Федерации от 15 октября 2012 г. № 1044 «О федеральном государственном надзоре в области использования атомной энергии»;</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Положение о режиме постоянного государственного надзора на объектах использования атомной энергии, утверждённое постановлением Правительства Российской Федерации от 23 апреля 2012 г. № 373 «Об утверждении положения о режиме постоянного государственного надзора на объектах использования атомной энергии»;</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распоряжение Правительства Российской Федерации от 23 апреля 2012 г. № 610-р «Об утверждении перечня объектов использования атомной энергии, в отношении которых вводится режим постоянного государственного надзора»;</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Административный регламент по исполнению Федеральной службой 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 утверждённый приказом Ростехнадзора от </w:t>
      </w:r>
      <w:r w:rsidR="0055350A">
        <w:rPr>
          <w:rFonts w:ascii="Times New Roman" w:hAnsi="Times New Roman"/>
          <w:bCs/>
          <w:sz w:val="28"/>
          <w:szCs w:val="28"/>
        </w:rPr>
        <w:t>0</w:t>
      </w:r>
      <w:r w:rsidRPr="005F3C8A">
        <w:rPr>
          <w:rFonts w:ascii="Times New Roman" w:hAnsi="Times New Roman"/>
          <w:bCs/>
          <w:sz w:val="28"/>
          <w:szCs w:val="28"/>
        </w:rPr>
        <w:t>7 июня 2013 г.</w:t>
      </w:r>
      <w:r>
        <w:rPr>
          <w:rFonts w:ascii="Times New Roman" w:hAnsi="Times New Roman"/>
          <w:bCs/>
          <w:sz w:val="28"/>
          <w:szCs w:val="28"/>
        </w:rPr>
        <w:t xml:space="preserve"> </w:t>
      </w:r>
      <w:r w:rsidRPr="005F3C8A">
        <w:rPr>
          <w:rFonts w:ascii="Times New Roman" w:hAnsi="Times New Roman"/>
          <w:bCs/>
          <w:sz w:val="28"/>
          <w:szCs w:val="28"/>
        </w:rPr>
        <w:t>№ 248 (зарегистрирован в Минюсте России 25 июля 2013 г., рег. № 29174);</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proofErr w:type="gramStart"/>
      <w:r w:rsidRPr="005F3C8A">
        <w:rPr>
          <w:rFonts w:ascii="Times New Roman" w:hAnsi="Times New Roman"/>
          <w:bCs/>
          <w:sz w:val="28"/>
          <w:szCs w:val="28"/>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физической защитой ядерных установок, радиационных источников, пунктов хранения, ядерных материалов и радиоактивных веществ, за системами единого государственного учёта и контроля ядерных материалов, радиоактивных веществ, радиоактивных отходов, утверждённый приказом Ростехнадзора от 15 декабря 2011 г. № 703 (зарегистрирован в Минюсте России 16</w:t>
      </w:r>
      <w:proofErr w:type="gramEnd"/>
      <w:r w:rsidRPr="005F3C8A">
        <w:rPr>
          <w:rFonts w:ascii="Times New Roman" w:hAnsi="Times New Roman"/>
          <w:bCs/>
          <w:sz w:val="28"/>
          <w:szCs w:val="28"/>
        </w:rPr>
        <w:t xml:space="preserve"> апреля 2012 г., рег. № 23845);</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приказ Ростехнадзора от 17 октября 2016 г.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w:t>
      </w:r>
      <w:r>
        <w:rPr>
          <w:rFonts w:ascii="Times New Roman" w:hAnsi="Times New Roman"/>
          <w:bCs/>
          <w:sz w:val="28"/>
          <w:szCs w:val="28"/>
        </w:rPr>
        <w:t xml:space="preserve"> </w:t>
      </w:r>
      <w:r w:rsidRPr="005F3C8A">
        <w:rPr>
          <w:rFonts w:ascii="Times New Roman" w:hAnsi="Times New Roman"/>
          <w:bCs/>
          <w:sz w:val="28"/>
          <w:szCs w:val="28"/>
        </w:rPr>
        <w:t xml:space="preserve">и атомному надзору» (приложение № 3). </w:t>
      </w:r>
    </w:p>
    <w:p w:rsidR="008B6888" w:rsidRPr="005F3C8A" w:rsidRDefault="008B6888" w:rsidP="008B6888">
      <w:pPr>
        <w:contextualSpacing/>
        <w:jc w:val="center"/>
        <w:rPr>
          <w:rFonts w:ascii="Times New Roman" w:hAnsi="Times New Roman"/>
          <w:b/>
          <w:sz w:val="28"/>
          <w:szCs w:val="28"/>
        </w:rPr>
      </w:pPr>
    </w:p>
    <w:p w:rsidR="008B6888" w:rsidRPr="008B6888" w:rsidRDefault="008B6888" w:rsidP="008B6888">
      <w:pPr>
        <w:pStyle w:val="10"/>
        <w:spacing w:line="240" w:lineRule="auto"/>
        <w:jc w:val="center"/>
        <w:rPr>
          <w:rFonts w:ascii="Times New Roman" w:hAnsi="Times New Roman" w:cs="Times New Roman"/>
          <w:i/>
          <w:color w:val="auto"/>
        </w:rPr>
      </w:pPr>
      <w:bookmarkStart w:id="1" w:name="_Toc143536761"/>
      <w:r w:rsidRPr="008B6888">
        <w:rPr>
          <w:rFonts w:ascii="Times New Roman" w:hAnsi="Times New Roman" w:cs="Times New Roman"/>
          <w:color w:val="auto"/>
        </w:rPr>
        <w:lastRenderedPageBreak/>
        <w:t>Федеральный государственный надзор в отношении атомных станций</w:t>
      </w:r>
      <w:r w:rsidRPr="008B6888">
        <w:rPr>
          <w:rFonts w:ascii="Times New Roman" w:hAnsi="Times New Roman" w:cs="Times New Roman"/>
          <w:color w:val="auto"/>
        </w:rPr>
        <w:br/>
        <w:t>и организаций, оказывающих услуги (выполняющих работы) эксплуатирующей организации</w:t>
      </w:r>
      <w:bookmarkEnd w:id="1"/>
    </w:p>
    <w:p w:rsidR="008B6888" w:rsidRPr="005F3C8A" w:rsidRDefault="008B6888" w:rsidP="008B6888">
      <w:pPr>
        <w:contextualSpacing/>
        <w:jc w:val="center"/>
        <w:rPr>
          <w:rFonts w:ascii="Times New Roman" w:hAnsi="Times New Roman"/>
          <w:b/>
          <w:sz w:val="28"/>
          <w:szCs w:val="28"/>
        </w:rPr>
      </w:pPr>
    </w:p>
    <w:p w:rsidR="008B6888" w:rsidRPr="005F3C8A" w:rsidRDefault="00E479E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proofErr w:type="gramStart"/>
      <w:r>
        <w:rPr>
          <w:rFonts w:ascii="Times New Roman" w:hAnsi="Times New Roman"/>
          <w:bCs/>
          <w:sz w:val="28"/>
          <w:szCs w:val="28"/>
        </w:rPr>
        <w:t>В отчетном периоде</w:t>
      </w:r>
      <w:r w:rsidR="008B6888" w:rsidRPr="005F3C8A">
        <w:rPr>
          <w:rFonts w:ascii="Times New Roman" w:hAnsi="Times New Roman"/>
          <w:bCs/>
          <w:sz w:val="28"/>
          <w:szCs w:val="28"/>
        </w:rPr>
        <w:t xml:space="preserve"> </w:t>
      </w:r>
      <w:r w:rsidR="008B6888">
        <w:rPr>
          <w:rFonts w:ascii="Times New Roman" w:hAnsi="Times New Roman"/>
          <w:bCs/>
          <w:sz w:val="28"/>
          <w:szCs w:val="28"/>
        </w:rPr>
        <w:t>МТУ по надзору за ЯРБ Сибири и Дальнего Востока Ростехнадзора</w:t>
      </w:r>
      <w:r w:rsidR="008B6888" w:rsidRPr="005F3C8A">
        <w:rPr>
          <w:rFonts w:ascii="Times New Roman" w:hAnsi="Times New Roman"/>
          <w:bCs/>
          <w:sz w:val="28"/>
          <w:szCs w:val="28"/>
        </w:rPr>
        <w:t xml:space="preserve"> осуществлял</w:t>
      </w:r>
      <w:r w:rsidR="008B6888">
        <w:rPr>
          <w:rFonts w:ascii="Times New Roman" w:hAnsi="Times New Roman"/>
          <w:bCs/>
          <w:sz w:val="28"/>
          <w:szCs w:val="28"/>
        </w:rPr>
        <w:t>о</w:t>
      </w:r>
      <w:r w:rsidR="008B6888" w:rsidRPr="005F3C8A">
        <w:rPr>
          <w:rFonts w:ascii="Times New Roman" w:hAnsi="Times New Roman"/>
          <w:bCs/>
          <w:sz w:val="28"/>
          <w:szCs w:val="28"/>
        </w:rPr>
        <w:t xml:space="preserve"> регулирование ядерной</w:t>
      </w:r>
      <w:r w:rsidR="008B6888">
        <w:rPr>
          <w:rFonts w:ascii="Times New Roman" w:hAnsi="Times New Roman"/>
          <w:bCs/>
          <w:sz w:val="28"/>
          <w:szCs w:val="28"/>
        </w:rPr>
        <w:t xml:space="preserve"> </w:t>
      </w:r>
      <w:r w:rsidR="008B6888" w:rsidRPr="005F3C8A">
        <w:rPr>
          <w:rFonts w:ascii="Times New Roman" w:hAnsi="Times New Roman"/>
          <w:bCs/>
          <w:sz w:val="28"/>
          <w:szCs w:val="28"/>
        </w:rPr>
        <w:t xml:space="preserve">и радиационной безопасности на </w:t>
      </w:r>
      <w:r w:rsidR="008B6888">
        <w:rPr>
          <w:rFonts w:ascii="Times New Roman" w:hAnsi="Times New Roman"/>
          <w:bCs/>
          <w:sz w:val="28"/>
          <w:szCs w:val="28"/>
        </w:rPr>
        <w:t xml:space="preserve">1 </w:t>
      </w:r>
      <w:r w:rsidR="008B6888" w:rsidRPr="005F3C8A">
        <w:rPr>
          <w:rFonts w:ascii="Times New Roman" w:hAnsi="Times New Roman"/>
          <w:bCs/>
          <w:sz w:val="28"/>
          <w:szCs w:val="28"/>
        </w:rPr>
        <w:t>энергоблок</w:t>
      </w:r>
      <w:r w:rsidR="008B6888">
        <w:rPr>
          <w:rFonts w:ascii="Times New Roman" w:hAnsi="Times New Roman"/>
          <w:bCs/>
          <w:sz w:val="28"/>
          <w:szCs w:val="28"/>
        </w:rPr>
        <w:t>е</w:t>
      </w:r>
      <w:r w:rsidR="008B6888" w:rsidRPr="005F3C8A">
        <w:rPr>
          <w:rFonts w:ascii="Times New Roman" w:hAnsi="Times New Roman"/>
          <w:bCs/>
          <w:sz w:val="28"/>
          <w:szCs w:val="28"/>
        </w:rPr>
        <w:t xml:space="preserve"> атомн</w:t>
      </w:r>
      <w:r w:rsidR="008B6888">
        <w:rPr>
          <w:rFonts w:ascii="Times New Roman" w:hAnsi="Times New Roman"/>
          <w:bCs/>
          <w:sz w:val="28"/>
          <w:szCs w:val="28"/>
        </w:rPr>
        <w:t>ой</w:t>
      </w:r>
      <w:r w:rsidR="008B6888" w:rsidRPr="005F3C8A">
        <w:rPr>
          <w:rFonts w:ascii="Times New Roman" w:hAnsi="Times New Roman"/>
          <w:bCs/>
          <w:sz w:val="28"/>
          <w:szCs w:val="28"/>
        </w:rPr>
        <w:t xml:space="preserve"> станци</w:t>
      </w:r>
      <w:r w:rsidR="008B6888">
        <w:rPr>
          <w:rFonts w:ascii="Times New Roman" w:hAnsi="Times New Roman"/>
          <w:bCs/>
          <w:sz w:val="28"/>
          <w:szCs w:val="28"/>
        </w:rPr>
        <w:t>и</w:t>
      </w:r>
      <w:r w:rsidR="008B6888" w:rsidRPr="005F3C8A">
        <w:rPr>
          <w:rFonts w:ascii="Times New Roman" w:hAnsi="Times New Roman"/>
          <w:bCs/>
          <w:sz w:val="28"/>
          <w:szCs w:val="28"/>
        </w:rPr>
        <w:t xml:space="preserve"> АО «СХК», на котор</w:t>
      </w:r>
      <w:r w:rsidR="008B6888">
        <w:rPr>
          <w:rFonts w:ascii="Times New Roman" w:hAnsi="Times New Roman"/>
          <w:bCs/>
          <w:sz w:val="28"/>
          <w:szCs w:val="28"/>
        </w:rPr>
        <w:t>ом</w:t>
      </w:r>
      <w:r w:rsidR="008B6888" w:rsidRPr="005F3C8A">
        <w:rPr>
          <w:rFonts w:ascii="Times New Roman" w:hAnsi="Times New Roman"/>
          <w:bCs/>
          <w:sz w:val="28"/>
          <w:szCs w:val="28"/>
        </w:rPr>
        <w:t xml:space="preserve"> на текущий момент</w:t>
      </w:r>
      <w:r w:rsidR="008B6888">
        <w:rPr>
          <w:rFonts w:ascii="Times New Roman" w:hAnsi="Times New Roman"/>
          <w:bCs/>
          <w:sz w:val="28"/>
          <w:szCs w:val="28"/>
        </w:rPr>
        <w:t xml:space="preserve"> 1 </w:t>
      </w:r>
      <w:r w:rsidR="008B6888" w:rsidRPr="005F3C8A">
        <w:rPr>
          <w:rFonts w:ascii="Times New Roman" w:hAnsi="Times New Roman"/>
          <w:bCs/>
          <w:sz w:val="28"/>
          <w:szCs w:val="28"/>
        </w:rPr>
        <w:t>энергоблок наход</w:t>
      </w:r>
      <w:r w:rsidR="008B6888">
        <w:rPr>
          <w:rFonts w:ascii="Times New Roman" w:hAnsi="Times New Roman"/>
          <w:bCs/>
          <w:sz w:val="28"/>
          <w:szCs w:val="28"/>
        </w:rPr>
        <w:t>и</w:t>
      </w:r>
      <w:r w:rsidR="008B6888" w:rsidRPr="005F3C8A">
        <w:rPr>
          <w:rFonts w:ascii="Times New Roman" w:hAnsi="Times New Roman"/>
          <w:bCs/>
          <w:sz w:val="28"/>
          <w:szCs w:val="28"/>
        </w:rPr>
        <w:t>тся в стадии сооружения (опытно-демонстрационный энергоблок с реактором на быстрых нейтронах со свинцовым теплоносителем (</w:t>
      </w:r>
      <w:r w:rsidR="008B6888">
        <w:rPr>
          <w:rFonts w:ascii="Times New Roman" w:hAnsi="Times New Roman"/>
          <w:bCs/>
          <w:sz w:val="28"/>
          <w:szCs w:val="28"/>
        </w:rPr>
        <w:t>БРЕСТ-ОД-300).</w:t>
      </w:r>
      <w:proofErr w:type="gramEnd"/>
      <w:r w:rsidR="008B6888">
        <w:rPr>
          <w:rFonts w:ascii="Times New Roman" w:hAnsi="Times New Roman"/>
          <w:bCs/>
          <w:sz w:val="28"/>
          <w:szCs w:val="28"/>
        </w:rPr>
        <w:t xml:space="preserve"> Также энергоблок № 1 Якутской атомной электростанции малой мощности имеет лицензию на размещение (п. </w:t>
      </w:r>
      <w:proofErr w:type="spellStart"/>
      <w:r w:rsidR="008B6888">
        <w:rPr>
          <w:rFonts w:ascii="Times New Roman" w:hAnsi="Times New Roman"/>
          <w:bCs/>
          <w:sz w:val="28"/>
          <w:szCs w:val="28"/>
        </w:rPr>
        <w:t>Усть-Куйга</w:t>
      </w:r>
      <w:proofErr w:type="spellEnd"/>
      <w:r w:rsidR="008B6888">
        <w:rPr>
          <w:rFonts w:ascii="Times New Roman" w:hAnsi="Times New Roman"/>
          <w:bCs/>
          <w:sz w:val="28"/>
          <w:szCs w:val="28"/>
        </w:rPr>
        <w:t xml:space="preserve">, </w:t>
      </w:r>
      <w:proofErr w:type="spellStart"/>
      <w:r w:rsidR="008B6888">
        <w:rPr>
          <w:rFonts w:ascii="Times New Roman" w:hAnsi="Times New Roman"/>
          <w:bCs/>
          <w:sz w:val="28"/>
          <w:szCs w:val="28"/>
        </w:rPr>
        <w:t>Усть</w:t>
      </w:r>
      <w:proofErr w:type="spellEnd"/>
      <w:r w:rsidR="008B6888">
        <w:rPr>
          <w:rFonts w:ascii="Times New Roman" w:hAnsi="Times New Roman"/>
          <w:bCs/>
          <w:sz w:val="28"/>
          <w:szCs w:val="28"/>
        </w:rPr>
        <w:t>-Янский улус)</w:t>
      </w:r>
      <w:r w:rsidR="008B6888" w:rsidRPr="005F3C8A">
        <w:rPr>
          <w:rFonts w:ascii="Times New Roman" w:hAnsi="Times New Roman"/>
          <w:bCs/>
          <w:sz w:val="28"/>
          <w:szCs w:val="28"/>
        </w:rPr>
        <w:t>.</w:t>
      </w:r>
    </w:p>
    <w:p w:rsidR="008B6888" w:rsidRPr="005F3C8A" w:rsidRDefault="00E479E8" w:rsidP="008B6888">
      <w:pPr>
        <w:ind w:firstLine="709"/>
        <w:contextualSpacing/>
        <w:jc w:val="both"/>
        <w:rPr>
          <w:rFonts w:ascii="Times New Roman" w:hAnsi="Times New Roman"/>
          <w:bCs/>
          <w:sz w:val="28"/>
          <w:szCs w:val="28"/>
        </w:rPr>
      </w:pPr>
      <w:r>
        <w:rPr>
          <w:rFonts w:ascii="Times New Roman" w:hAnsi="Times New Roman"/>
          <w:bCs/>
          <w:sz w:val="28"/>
          <w:szCs w:val="28"/>
        </w:rPr>
        <w:t>За 6 месяцев</w:t>
      </w:r>
      <w:r w:rsidR="00C309E5">
        <w:rPr>
          <w:rFonts w:ascii="Times New Roman" w:hAnsi="Times New Roman"/>
          <w:bCs/>
          <w:sz w:val="28"/>
          <w:szCs w:val="28"/>
        </w:rPr>
        <w:t xml:space="preserve"> 2025</w:t>
      </w:r>
      <w:r w:rsidR="00C309E5" w:rsidRPr="005F3C8A">
        <w:rPr>
          <w:rFonts w:ascii="Times New Roman" w:hAnsi="Times New Roman"/>
          <w:bCs/>
          <w:sz w:val="28"/>
          <w:szCs w:val="28"/>
        </w:rPr>
        <w:t xml:space="preserve"> год</w:t>
      </w:r>
      <w:r w:rsidR="00C309E5">
        <w:rPr>
          <w:rFonts w:ascii="Times New Roman" w:hAnsi="Times New Roman"/>
          <w:bCs/>
          <w:sz w:val="28"/>
          <w:szCs w:val="28"/>
        </w:rPr>
        <w:t>а</w:t>
      </w:r>
      <w:r w:rsidR="00C309E5" w:rsidRPr="005F3C8A">
        <w:rPr>
          <w:rFonts w:ascii="Times New Roman" w:hAnsi="Times New Roman"/>
          <w:bCs/>
          <w:sz w:val="28"/>
          <w:szCs w:val="28"/>
        </w:rPr>
        <w:t xml:space="preserve"> </w:t>
      </w:r>
      <w:r w:rsidR="008B6888">
        <w:rPr>
          <w:rFonts w:ascii="Times New Roman" w:hAnsi="Times New Roman"/>
          <w:bCs/>
          <w:sz w:val="28"/>
          <w:szCs w:val="28"/>
        </w:rPr>
        <w:t>МТУ по надзору за ЯРБ Сибири и Дальнего Востока Ростехнадзора</w:t>
      </w:r>
      <w:r w:rsidR="008B6888" w:rsidRPr="005F3C8A">
        <w:rPr>
          <w:rFonts w:ascii="Times New Roman" w:hAnsi="Times New Roman"/>
          <w:bCs/>
          <w:sz w:val="28"/>
          <w:szCs w:val="28"/>
        </w:rPr>
        <w:t xml:space="preserve"> осуществлялся надзор за деятельностью </w:t>
      </w:r>
      <w:r w:rsidR="008B6888">
        <w:rPr>
          <w:rFonts w:ascii="Times New Roman" w:hAnsi="Times New Roman"/>
          <w:bCs/>
          <w:sz w:val="28"/>
          <w:szCs w:val="28"/>
        </w:rPr>
        <w:t xml:space="preserve">37 </w:t>
      </w:r>
      <w:r w:rsidR="008B6888" w:rsidRPr="005F3C8A">
        <w:rPr>
          <w:rFonts w:ascii="Times New Roman" w:hAnsi="Times New Roman"/>
          <w:bCs/>
          <w:sz w:val="28"/>
          <w:szCs w:val="28"/>
        </w:rPr>
        <w:t>организаций, оказывающих услуги (выполняющих работы) эксплуатирующим организациям АО «Концерн Росэнергоатом» и АО «СХК».</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Кроме того,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осуществлял</w:t>
      </w:r>
      <w:r>
        <w:rPr>
          <w:rFonts w:ascii="Times New Roman" w:hAnsi="Times New Roman"/>
          <w:bCs/>
          <w:sz w:val="28"/>
          <w:szCs w:val="28"/>
        </w:rPr>
        <w:t>о</w:t>
      </w:r>
      <w:r w:rsidRPr="005F3C8A">
        <w:rPr>
          <w:rFonts w:ascii="Times New Roman" w:hAnsi="Times New Roman"/>
          <w:bCs/>
          <w:sz w:val="28"/>
          <w:szCs w:val="28"/>
        </w:rPr>
        <w:t xml:space="preserve"> надзор за деятельностью </w:t>
      </w:r>
      <w:r>
        <w:rPr>
          <w:rFonts w:ascii="Times New Roman" w:hAnsi="Times New Roman"/>
          <w:bCs/>
          <w:sz w:val="28"/>
          <w:szCs w:val="28"/>
        </w:rPr>
        <w:t xml:space="preserve">47 </w:t>
      </w:r>
      <w:r w:rsidRPr="005F3C8A">
        <w:rPr>
          <w:rFonts w:ascii="Times New Roman" w:hAnsi="Times New Roman"/>
          <w:bCs/>
          <w:sz w:val="28"/>
          <w:szCs w:val="28"/>
        </w:rPr>
        <w:t>организаций, оказывающих услуги эксплуатирующим организациям при проектировании, конструировании и изготовлении оборудования для всех объектов использования атомной энергии.</w:t>
      </w:r>
    </w:p>
    <w:p w:rsidR="008B6888" w:rsidRPr="005F3C8A" w:rsidRDefault="00E479E8" w:rsidP="008B6888">
      <w:pPr>
        <w:ind w:firstLine="709"/>
        <w:contextualSpacing/>
        <w:jc w:val="both"/>
        <w:rPr>
          <w:rFonts w:ascii="Times New Roman" w:hAnsi="Times New Roman"/>
          <w:bCs/>
          <w:sz w:val="28"/>
          <w:szCs w:val="28"/>
        </w:rPr>
      </w:pPr>
      <w:r>
        <w:rPr>
          <w:rFonts w:ascii="Times New Roman" w:hAnsi="Times New Roman"/>
          <w:bCs/>
          <w:sz w:val="28"/>
          <w:szCs w:val="28"/>
        </w:rPr>
        <w:t>За 6 месяцев</w:t>
      </w:r>
      <w:r w:rsidR="00C309E5">
        <w:rPr>
          <w:rFonts w:ascii="Times New Roman" w:hAnsi="Times New Roman"/>
          <w:bCs/>
          <w:sz w:val="28"/>
          <w:szCs w:val="28"/>
        </w:rPr>
        <w:t xml:space="preserve"> 2025</w:t>
      </w:r>
      <w:r w:rsidR="00C309E5" w:rsidRPr="005F3C8A">
        <w:rPr>
          <w:rFonts w:ascii="Times New Roman" w:hAnsi="Times New Roman"/>
          <w:bCs/>
          <w:sz w:val="28"/>
          <w:szCs w:val="28"/>
        </w:rPr>
        <w:t xml:space="preserve"> год</w:t>
      </w:r>
      <w:r w:rsidR="00C309E5">
        <w:rPr>
          <w:rFonts w:ascii="Times New Roman" w:hAnsi="Times New Roman"/>
          <w:bCs/>
          <w:sz w:val="28"/>
          <w:szCs w:val="28"/>
        </w:rPr>
        <w:t>а</w:t>
      </w:r>
      <w:r w:rsidR="00C309E5" w:rsidRPr="005F3C8A">
        <w:rPr>
          <w:rFonts w:ascii="Times New Roman" w:hAnsi="Times New Roman"/>
          <w:bCs/>
          <w:sz w:val="28"/>
          <w:szCs w:val="28"/>
        </w:rPr>
        <w:t xml:space="preserve"> </w:t>
      </w:r>
      <w:r w:rsidR="008B6888">
        <w:rPr>
          <w:rFonts w:ascii="Times New Roman" w:hAnsi="Times New Roman"/>
          <w:bCs/>
          <w:sz w:val="28"/>
          <w:szCs w:val="28"/>
        </w:rPr>
        <w:t>н</w:t>
      </w:r>
      <w:r w:rsidR="008B6888" w:rsidRPr="005F3C8A">
        <w:rPr>
          <w:rFonts w:ascii="Times New Roman" w:hAnsi="Times New Roman"/>
          <w:bCs/>
          <w:sz w:val="28"/>
          <w:szCs w:val="28"/>
        </w:rPr>
        <w:t xml:space="preserve">арушений в работе атомных станций, классифицируемых </w:t>
      </w:r>
      <w:r w:rsidR="008B6888">
        <w:rPr>
          <w:rFonts w:ascii="Times New Roman" w:hAnsi="Times New Roman"/>
          <w:bCs/>
          <w:sz w:val="28"/>
          <w:szCs w:val="28"/>
        </w:rPr>
        <w:t>в соответствии с</w:t>
      </w:r>
      <w:r w:rsidR="008B6888" w:rsidRPr="005F3C8A">
        <w:rPr>
          <w:rFonts w:ascii="Times New Roman" w:hAnsi="Times New Roman"/>
          <w:bCs/>
          <w:sz w:val="28"/>
          <w:szCs w:val="28"/>
        </w:rPr>
        <w:t xml:space="preserve"> Положением о порядке расследования и учёта нарушений в работе атомных станций (НП-004-08) (в 202</w:t>
      </w:r>
      <w:r w:rsidR="00C309E5">
        <w:rPr>
          <w:rFonts w:ascii="Times New Roman" w:hAnsi="Times New Roman"/>
          <w:bCs/>
          <w:sz w:val="28"/>
          <w:szCs w:val="28"/>
        </w:rPr>
        <w:t>4</w:t>
      </w:r>
      <w:r w:rsidR="008B6888" w:rsidRPr="005F3C8A">
        <w:rPr>
          <w:rFonts w:ascii="Times New Roman" w:hAnsi="Times New Roman"/>
          <w:bCs/>
          <w:sz w:val="28"/>
          <w:szCs w:val="28"/>
        </w:rPr>
        <w:t xml:space="preserve"> году – не зарегистрировано). </w:t>
      </w:r>
    </w:p>
    <w:p w:rsidR="008B6888" w:rsidRPr="005F3C8A" w:rsidRDefault="00E479E8" w:rsidP="008B6888">
      <w:pPr>
        <w:ind w:firstLine="709"/>
        <w:contextualSpacing/>
        <w:jc w:val="both"/>
        <w:rPr>
          <w:rFonts w:ascii="Times New Roman" w:hAnsi="Times New Roman"/>
          <w:bCs/>
          <w:sz w:val="28"/>
          <w:szCs w:val="28"/>
        </w:rPr>
      </w:pPr>
      <w:r>
        <w:rPr>
          <w:rFonts w:ascii="Times New Roman" w:hAnsi="Times New Roman"/>
          <w:bCs/>
          <w:sz w:val="28"/>
          <w:szCs w:val="28"/>
        </w:rPr>
        <w:t>О</w:t>
      </w:r>
      <w:r w:rsidR="008B6888" w:rsidRPr="005F3C8A">
        <w:rPr>
          <w:rFonts w:ascii="Times New Roman" w:hAnsi="Times New Roman"/>
          <w:bCs/>
          <w:sz w:val="28"/>
          <w:szCs w:val="28"/>
        </w:rPr>
        <w:t xml:space="preserve">существлялся постоянный мониторинг своевременности направления в </w:t>
      </w:r>
      <w:r w:rsidR="008B6888">
        <w:rPr>
          <w:rFonts w:ascii="Times New Roman" w:hAnsi="Times New Roman"/>
          <w:bCs/>
          <w:sz w:val="28"/>
          <w:szCs w:val="28"/>
        </w:rPr>
        <w:t>МТУ по надзору за ЯРБ Сибири и Дальнего Востока Ростехнадзора</w:t>
      </w:r>
      <w:r w:rsidR="008B6888" w:rsidRPr="005F3C8A">
        <w:rPr>
          <w:rFonts w:ascii="Times New Roman" w:hAnsi="Times New Roman"/>
          <w:bCs/>
          <w:sz w:val="28"/>
          <w:szCs w:val="28"/>
        </w:rPr>
        <w:t xml:space="preserve"> сообщений о нарушениях, соблюдения требований федеральных норм и правил в области использования атомной энергии при проведении расследований нарушений, правильности категорирования происшествий, выполнялся анализ достаточности разрабатываемых эксплуатирующей организацией корректирующих мер по предотвращению аналогичных нарушений.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bCs/>
          <w:sz w:val="28"/>
          <w:szCs w:val="28"/>
        </w:rPr>
        <w:t>Сведения о нарушениях в работе объектов использования атомной энергии еженедельно представлялись в Правительство Российской Федерации. Также проводился ежеквартальный анализ нарушений в работе атомных электростанций и исследовательских ядерных установок.</w:t>
      </w:r>
    </w:p>
    <w:p w:rsidR="008B6888" w:rsidRPr="005F3C8A" w:rsidRDefault="00E479E8" w:rsidP="008B6888">
      <w:pPr>
        <w:widowControl w:val="0"/>
        <w:ind w:firstLine="709"/>
        <w:contextualSpacing/>
        <w:jc w:val="both"/>
        <w:rPr>
          <w:rFonts w:ascii="Times New Roman" w:hAnsi="Times New Roman"/>
          <w:sz w:val="28"/>
          <w:szCs w:val="28"/>
          <w:lang w:bidi="ru-RU"/>
        </w:rPr>
      </w:pPr>
      <w:proofErr w:type="gramStart"/>
      <w:r>
        <w:rPr>
          <w:rFonts w:ascii="Times New Roman" w:hAnsi="Times New Roman"/>
          <w:sz w:val="28"/>
          <w:szCs w:val="28"/>
          <w:lang w:bidi="ru-RU"/>
        </w:rPr>
        <w:t>За 6 месяцев</w:t>
      </w:r>
      <w:r w:rsidR="00C309E5">
        <w:rPr>
          <w:rFonts w:ascii="Times New Roman" w:hAnsi="Times New Roman"/>
          <w:bCs/>
          <w:sz w:val="28"/>
          <w:szCs w:val="28"/>
        </w:rPr>
        <w:t xml:space="preserve"> 2025</w:t>
      </w:r>
      <w:r w:rsidR="00C309E5" w:rsidRPr="005F3C8A">
        <w:rPr>
          <w:rFonts w:ascii="Times New Roman" w:hAnsi="Times New Roman"/>
          <w:bCs/>
          <w:sz w:val="28"/>
          <w:szCs w:val="28"/>
        </w:rPr>
        <w:t xml:space="preserve"> год</w:t>
      </w:r>
      <w:r w:rsidR="00C309E5">
        <w:rPr>
          <w:rFonts w:ascii="Times New Roman" w:hAnsi="Times New Roman"/>
          <w:bCs/>
          <w:sz w:val="28"/>
          <w:szCs w:val="28"/>
        </w:rPr>
        <w:t>а</w:t>
      </w:r>
      <w:r w:rsidR="00C309E5" w:rsidRPr="005F3C8A">
        <w:rPr>
          <w:rFonts w:ascii="Times New Roman" w:hAnsi="Times New Roman"/>
          <w:bCs/>
          <w:sz w:val="28"/>
          <w:szCs w:val="28"/>
        </w:rPr>
        <w:t xml:space="preserve"> </w:t>
      </w:r>
      <w:r w:rsidR="008B6888" w:rsidRPr="005F3C8A">
        <w:rPr>
          <w:rFonts w:ascii="Times New Roman" w:hAnsi="Times New Roman"/>
          <w:sz w:val="28"/>
          <w:szCs w:val="28"/>
          <w:lang w:bidi="ru-RU"/>
        </w:rPr>
        <w:t xml:space="preserve">в рамках осуществления контрольно-надзорной </w:t>
      </w:r>
      <w:r w:rsidR="008B6888" w:rsidRPr="005F3C8A">
        <w:rPr>
          <w:rFonts w:ascii="Times New Roman" w:hAnsi="Times New Roman"/>
          <w:sz w:val="28"/>
          <w:szCs w:val="28"/>
          <w:lang w:bidi="ru-RU"/>
        </w:rPr>
        <w:lastRenderedPageBreak/>
        <w:t xml:space="preserve">деятельности </w:t>
      </w:r>
      <w:r w:rsidR="008B6888">
        <w:rPr>
          <w:rFonts w:ascii="Times New Roman" w:hAnsi="Times New Roman"/>
          <w:bCs/>
          <w:sz w:val="28"/>
          <w:szCs w:val="28"/>
        </w:rPr>
        <w:t>МТУ по надзору за ЯРБ Сибири и Дальнего Востока Ростехнадзора</w:t>
      </w:r>
      <w:r w:rsidR="008B6888" w:rsidRPr="005F3C8A">
        <w:rPr>
          <w:rFonts w:ascii="Times New Roman" w:hAnsi="Times New Roman"/>
          <w:bCs/>
          <w:sz w:val="28"/>
          <w:szCs w:val="28"/>
        </w:rPr>
        <w:t xml:space="preserve"> </w:t>
      </w:r>
      <w:r w:rsidR="008B6888" w:rsidRPr="005F3C8A">
        <w:rPr>
          <w:rFonts w:ascii="Times New Roman" w:hAnsi="Times New Roman"/>
          <w:sz w:val="28"/>
          <w:szCs w:val="28"/>
          <w:lang w:bidi="ru-RU"/>
        </w:rPr>
        <w:t xml:space="preserve">проведено </w:t>
      </w:r>
      <w:r w:rsidR="00C309E5">
        <w:rPr>
          <w:rFonts w:ascii="Times New Roman" w:hAnsi="Times New Roman"/>
          <w:sz w:val="28"/>
          <w:szCs w:val="28"/>
          <w:lang w:bidi="ru-RU"/>
        </w:rPr>
        <w:t>1</w:t>
      </w:r>
      <w:r w:rsidR="008B6888" w:rsidRPr="005F3C8A">
        <w:rPr>
          <w:rFonts w:ascii="Times New Roman" w:hAnsi="Times New Roman"/>
          <w:sz w:val="28"/>
          <w:szCs w:val="28"/>
          <w:lang w:bidi="ru-RU"/>
        </w:rPr>
        <w:t xml:space="preserve"> проверк</w:t>
      </w:r>
      <w:r w:rsidR="008B6888">
        <w:rPr>
          <w:rFonts w:ascii="Times New Roman" w:hAnsi="Times New Roman"/>
          <w:sz w:val="28"/>
          <w:szCs w:val="28"/>
          <w:lang w:bidi="ru-RU"/>
        </w:rPr>
        <w:t>и</w:t>
      </w:r>
      <w:r w:rsidR="008B6888" w:rsidRPr="005F3C8A">
        <w:rPr>
          <w:rFonts w:ascii="Times New Roman" w:hAnsi="Times New Roman"/>
          <w:sz w:val="28"/>
          <w:szCs w:val="28"/>
          <w:lang w:bidi="ru-RU"/>
        </w:rPr>
        <w:t xml:space="preserve"> и мероприяти</w:t>
      </w:r>
      <w:r w:rsidR="008B6888">
        <w:rPr>
          <w:rFonts w:ascii="Times New Roman" w:hAnsi="Times New Roman"/>
          <w:sz w:val="28"/>
          <w:szCs w:val="28"/>
          <w:lang w:bidi="ru-RU"/>
        </w:rPr>
        <w:t>я</w:t>
      </w:r>
      <w:r w:rsidR="008B6888" w:rsidRPr="005F3C8A">
        <w:rPr>
          <w:rFonts w:ascii="Times New Roman" w:hAnsi="Times New Roman"/>
          <w:sz w:val="28"/>
          <w:szCs w:val="28"/>
          <w:lang w:bidi="ru-RU"/>
        </w:rPr>
        <w:t xml:space="preserve"> по контролю, проведённых в рамках режима постоянного государственного надзора </w:t>
      </w:r>
      <w:r w:rsidR="008B6888" w:rsidRPr="005F3C8A">
        <w:rPr>
          <w:rFonts w:ascii="Times New Roman" w:hAnsi="Times New Roman"/>
          <w:sz w:val="28"/>
          <w:szCs w:val="28"/>
        </w:rPr>
        <w:t xml:space="preserve">(в </w:t>
      </w:r>
      <w:r w:rsidR="008B6888">
        <w:rPr>
          <w:rFonts w:ascii="Times New Roman" w:hAnsi="Times New Roman"/>
          <w:sz w:val="28"/>
          <w:szCs w:val="28"/>
        </w:rPr>
        <w:t>202</w:t>
      </w:r>
      <w:r w:rsidR="00C309E5">
        <w:rPr>
          <w:rFonts w:ascii="Times New Roman" w:hAnsi="Times New Roman"/>
          <w:sz w:val="28"/>
          <w:szCs w:val="28"/>
        </w:rPr>
        <w:t>4</w:t>
      </w:r>
      <w:r w:rsidR="008B6888" w:rsidRPr="005F3C8A">
        <w:rPr>
          <w:rFonts w:ascii="Times New Roman" w:hAnsi="Times New Roman"/>
          <w:sz w:val="28"/>
          <w:szCs w:val="28"/>
        </w:rPr>
        <w:t xml:space="preserve"> году – </w:t>
      </w:r>
      <w:r w:rsidR="00C309E5">
        <w:rPr>
          <w:rFonts w:ascii="Times New Roman" w:hAnsi="Times New Roman"/>
          <w:sz w:val="28"/>
          <w:szCs w:val="28"/>
        </w:rPr>
        <w:t>4</w:t>
      </w:r>
      <w:r w:rsidR="008B6888" w:rsidRPr="005F3C8A">
        <w:rPr>
          <w:rFonts w:ascii="Times New Roman" w:hAnsi="Times New Roman"/>
          <w:sz w:val="28"/>
          <w:szCs w:val="28"/>
        </w:rPr>
        <w:t>)</w:t>
      </w:r>
      <w:r w:rsidR="008B6888" w:rsidRPr="005F3C8A">
        <w:rPr>
          <w:rFonts w:ascii="Times New Roman" w:hAnsi="Times New Roman"/>
          <w:sz w:val="28"/>
          <w:szCs w:val="28"/>
          <w:lang w:bidi="ru-RU"/>
        </w:rPr>
        <w:t>, из них плановых – _</w:t>
      </w:r>
      <w:r w:rsidR="008B6888">
        <w:rPr>
          <w:rFonts w:ascii="Times New Roman" w:hAnsi="Times New Roman"/>
          <w:sz w:val="28"/>
          <w:szCs w:val="28"/>
          <w:lang w:bidi="ru-RU"/>
        </w:rPr>
        <w:t>0</w:t>
      </w:r>
      <w:r w:rsidR="008B6888" w:rsidRPr="005F3C8A">
        <w:rPr>
          <w:rFonts w:ascii="Times New Roman" w:hAnsi="Times New Roman"/>
          <w:sz w:val="28"/>
          <w:szCs w:val="28"/>
          <w:lang w:bidi="ru-RU"/>
        </w:rPr>
        <w:t>__</w:t>
      </w:r>
      <w:r w:rsidR="008B6888" w:rsidRPr="005F3C8A">
        <w:rPr>
          <w:rFonts w:ascii="Times New Roman" w:hAnsi="Times New Roman"/>
          <w:sz w:val="28"/>
          <w:szCs w:val="28"/>
        </w:rPr>
        <w:t xml:space="preserve"> (в </w:t>
      </w:r>
      <w:r w:rsidR="008B6888">
        <w:rPr>
          <w:rFonts w:ascii="Times New Roman" w:hAnsi="Times New Roman"/>
          <w:sz w:val="28"/>
          <w:szCs w:val="28"/>
        </w:rPr>
        <w:t>202</w:t>
      </w:r>
      <w:r w:rsidR="00C309E5">
        <w:rPr>
          <w:rFonts w:ascii="Times New Roman" w:hAnsi="Times New Roman"/>
          <w:sz w:val="28"/>
          <w:szCs w:val="28"/>
        </w:rPr>
        <w:t>4</w:t>
      </w:r>
      <w:r w:rsidR="008B6888" w:rsidRPr="005F3C8A">
        <w:rPr>
          <w:rFonts w:ascii="Times New Roman" w:hAnsi="Times New Roman"/>
          <w:sz w:val="28"/>
          <w:szCs w:val="28"/>
        </w:rPr>
        <w:t xml:space="preserve"> году – </w:t>
      </w:r>
      <w:r w:rsidR="008B6888">
        <w:rPr>
          <w:rFonts w:ascii="Times New Roman" w:hAnsi="Times New Roman"/>
          <w:sz w:val="28"/>
          <w:szCs w:val="28"/>
        </w:rPr>
        <w:t>0</w:t>
      </w:r>
      <w:r w:rsidR="008B6888" w:rsidRPr="005F3C8A">
        <w:rPr>
          <w:rFonts w:ascii="Times New Roman" w:hAnsi="Times New Roman"/>
          <w:sz w:val="28"/>
          <w:szCs w:val="28"/>
        </w:rPr>
        <w:t>)</w:t>
      </w:r>
      <w:r w:rsidR="008B6888" w:rsidRPr="005F3C8A">
        <w:rPr>
          <w:rFonts w:ascii="Times New Roman" w:hAnsi="Times New Roman"/>
          <w:sz w:val="28"/>
          <w:szCs w:val="28"/>
          <w:lang w:bidi="ru-RU"/>
        </w:rPr>
        <w:t xml:space="preserve">, внеплановых – </w:t>
      </w:r>
      <w:r w:rsidR="008B6888" w:rsidRPr="005F3C8A">
        <w:rPr>
          <w:rFonts w:ascii="Times New Roman" w:hAnsi="Times New Roman"/>
          <w:sz w:val="28"/>
          <w:szCs w:val="28"/>
        </w:rPr>
        <w:t>_</w:t>
      </w:r>
      <w:r w:rsidR="008B6888">
        <w:rPr>
          <w:rFonts w:ascii="Times New Roman" w:hAnsi="Times New Roman"/>
          <w:sz w:val="28"/>
          <w:szCs w:val="28"/>
        </w:rPr>
        <w:t>0</w:t>
      </w:r>
      <w:r w:rsidR="008B6888" w:rsidRPr="005F3C8A">
        <w:rPr>
          <w:rFonts w:ascii="Times New Roman" w:hAnsi="Times New Roman"/>
          <w:sz w:val="28"/>
          <w:szCs w:val="28"/>
        </w:rPr>
        <w:t xml:space="preserve">_ (в </w:t>
      </w:r>
      <w:r w:rsidR="008B6888">
        <w:rPr>
          <w:rFonts w:ascii="Times New Roman" w:hAnsi="Times New Roman"/>
          <w:sz w:val="28"/>
          <w:szCs w:val="28"/>
        </w:rPr>
        <w:t>202</w:t>
      </w:r>
      <w:r w:rsidR="00C309E5">
        <w:rPr>
          <w:rFonts w:ascii="Times New Roman" w:hAnsi="Times New Roman"/>
          <w:sz w:val="28"/>
          <w:szCs w:val="28"/>
        </w:rPr>
        <w:t>4</w:t>
      </w:r>
      <w:r w:rsidR="008B6888" w:rsidRPr="005F3C8A">
        <w:rPr>
          <w:rFonts w:ascii="Times New Roman" w:hAnsi="Times New Roman"/>
          <w:sz w:val="28"/>
          <w:szCs w:val="28"/>
        </w:rPr>
        <w:t xml:space="preserve"> году – </w:t>
      </w:r>
      <w:r w:rsidR="008B6888">
        <w:rPr>
          <w:rFonts w:ascii="Times New Roman" w:hAnsi="Times New Roman"/>
          <w:sz w:val="28"/>
          <w:szCs w:val="28"/>
        </w:rPr>
        <w:t>0</w:t>
      </w:r>
      <w:r w:rsidR="008B6888" w:rsidRPr="005F3C8A">
        <w:rPr>
          <w:rFonts w:ascii="Times New Roman" w:hAnsi="Times New Roman"/>
          <w:sz w:val="28"/>
          <w:szCs w:val="28"/>
        </w:rPr>
        <w:t>)</w:t>
      </w:r>
      <w:r w:rsidR="008B6888" w:rsidRPr="005F3C8A">
        <w:rPr>
          <w:rFonts w:ascii="Times New Roman" w:hAnsi="Times New Roman"/>
          <w:sz w:val="28"/>
          <w:szCs w:val="28"/>
          <w:lang w:bidi="ru-RU"/>
        </w:rPr>
        <w:t>, мероприятий по контролю, проведённых в рамках режима постоянного</w:t>
      </w:r>
      <w:proofErr w:type="gramEnd"/>
      <w:r w:rsidR="008B6888" w:rsidRPr="005F3C8A">
        <w:rPr>
          <w:rFonts w:ascii="Times New Roman" w:hAnsi="Times New Roman"/>
          <w:sz w:val="28"/>
          <w:szCs w:val="28"/>
          <w:lang w:bidi="ru-RU"/>
        </w:rPr>
        <w:t xml:space="preserve"> государственного надзора</w:t>
      </w:r>
      <w:r w:rsidR="008B6888">
        <w:rPr>
          <w:rFonts w:ascii="Times New Roman" w:hAnsi="Times New Roman"/>
          <w:sz w:val="28"/>
          <w:szCs w:val="28"/>
          <w:lang w:bidi="ru-RU"/>
        </w:rPr>
        <w:t>,</w:t>
      </w:r>
      <w:r w:rsidR="008B6888" w:rsidRPr="005F3C8A">
        <w:rPr>
          <w:rFonts w:ascii="Times New Roman" w:hAnsi="Times New Roman"/>
          <w:sz w:val="28"/>
          <w:szCs w:val="28"/>
          <w:lang w:bidi="ru-RU"/>
        </w:rPr>
        <w:t xml:space="preserve">– </w:t>
      </w:r>
      <w:r w:rsidR="008B6888">
        <w:rPr>
          <w:rFonts w:ascii="Times New Roman" w:hAnsi="Times New Roman"/>
          <w:sz w:val="28"/>
          <w:szCs w:val="28"/>
          <w:lang w:bidi="ru-RU"/>
        </w:rPr>
        <w:t xml:space="preserve"> </w:t>
      </w:r>
      <w:r w:rsidR="00C309E5">
        <w:rPr>
          <w:rFonts w:ascii="Times New Roman" w:hAnsi="Times New Roman"/>
          <w:sz w:val="28"/>
          <w:szCs w:val="28"/>
          <w:lang w:bidi="ru-RU"/>
        </w:rPr>
        <w:t>1</w:t>
      </w:r>
      <w:r w:rsidR="008B6888">
        <w:rPr>
          <w:rFonts w:ascii="Times New Roman" w:hAnsi="Times New Roman"/>
          <w:sz w:val="28"/>
          <w:szCs w:val="28"/>
        </w:rPr>
        <w:t xml:space="preserve"> </w:t>
      </w:r>
      <w:r w:rsidR="008B6888" w:rsidRPr="005F3C8A">
        <w:rPr>
          <w:rFonts w:ascii="Times New Roman" w:hAnsi="Times New Roman"/>
          <w:sz w:val="28"/>
          <w:szCs w:val="28"/>
        </w:rPr>
        <w:t xml:space="preserve"> (в </w:t>
      </w:r>
      <w:r w:rsidR="008B6888">
        <w:rPr>
          <w:rFonts w:ascii="Times New Roman" w:hAnsi="Times New Roman"/>
          <w:sz w:val="28"/>
          <w:szCs w:val="28"/>
        </w:rPr>
        <w:t>2023</w:t>
      </w:r>
      <w:r w:rsidR="008B6888" w:rsidRPr="005F3C8A">
        <w:rPr>
          <w:rFonts w:ascii="Times New Roman" w:hAnsi="Times New Roman"/>
          <w:sz w:val="28"/>
          <w:szCs w:val="28"/>
        </w:rPr>
        <w:t xml:space="preserve"> году – </w:t>
      </w:r>
      <w:r w:rsidR="00C309E5">
        <w:rPr>
          <w:rFonts w:ascii="Times New Roman" w:hAnsi="Times New Roman"/>
          <w:sz w:val="28"/>
          <w:szCs w:val="28"/>
        </w:rPr>
        <w:t>4</w:t>
      </w:r>
      <w:r w:rsidR="008B6888" w:rsidRPr="005F3C8A">
        <w:rPr>
          <w:rFonts w:ascii="Times New Roman" w:hAnsi="Times New Roman"/>
          <w:sz w:val="28"/>
          <w:szCs w:val="28"/>
        </w:rPr>
        <w:t>)</w:t>
      </w:r>
      <w:r w:rsidR="008B6888" w:rsidRPr="005F3C8A">
        <w:rPr>
          <w:rFonts w:ascii="Times New Roman" w:hAnsi="Times New Roman"/>
          <w:sz w:val="28"/>
          <w:szCs w:val="28"/>
          <w:lang w:bidi="ru-RU"/>
        </w:rPr>
        <w:t>.</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В ходе проведения проверок нарушений</w:t>
      </w:r>
      <w:r>
        <w:rPr>
          <w:rFonts w:ascii="Times New Roman" w:hAnsi="Times New Roman"/>
          <w:sz w:val="28"/>
          <w:szCs w:val="28"/>
          <w:lang w:bidi="ru-RU"/>
        </w:rPr>
        <w:t xml:space="preserve"> </w:t>
      </w:r>
      <w:r w:rsidRPr="005F3C8A">
        <w:rPr>
          <w:rFonts w:ascii="Times New Roman" w:hAnsi="Times New Roman"/>
          <w:sz w:val="28"/>
          <w:szCs w:val="28"/>
          <w:lang w:bidi="ru-RU"/>
        </w:rPr>
        <w:t xml:space="preserve">требований, установленных международными договорами Российской Федерации, федеральными законами и иными нормативными правовыми актами Российской Федерации в области использования атомной энергии </w:t>
      </w:r>
      <w:r w:rsidR="00E479E8">
        <w:rPr>
          <w:rFonts w:ascii="Times New Roman" w:hAnsi="Times New Roman"/>
          <w:sz w:val="28"/>
          <w:szCs w:val="28"/>
          <w:lang w:bidi="ru-RU"/>
        </w:rPr>
        <w:t xml:space="preserve">не выявлено </w:t>
      </w:r>
      <w:r w:rsidRPr="005F3C8A">
        <w:rPr>
          <w:rFonts w:ascii="Times New Roman" w:hAnsi="Times New Roman"/>
          <w:sz w:val="28"/>
          <w:szCs w:val="28"/>
          <w:lang w:bidi="ru-RU"/>
        </w:rPr>
        <w:t xml:space="preserve">(далее – обязательные требования).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По результатам проведённых мероприятий по контролю административных наказаний</w:t>
      </w:r>
      <w:r>
        <w:rPr>
          <w:rFonts w:ascii="Times New Roman" w:hAnsi="Times New Roman"/>
          <w:sz w:val="28"/>
          <w:szCs w:val="28"/>
          <w:lang w:bidi="ru-RU"/>
        </w:rPr>
        <w:t xml:space="preserve"> не назначалось (</w:t>
      </w:r>
      <w:r w:rsidRPr="005F3C8A">
        <w:rPr>
          <w:rFonts w:ascii="Times New Roman" w:hAnsi="Times New Roman"/>
          <w:sz w:val="28"/>
          <w:szCs w:val="28"/>
          <w:lang w:bidi="ru-RU"/>
        </w:rPr>
        <w:t>административных штрафов</w:t>
      </w:r>
      <w:r>
        <w:rPr>
          <w:rFonts w:ascii="Times New Roman" w:hAnsi="Times New Roman"/>
          <w:sz w:val="28"/>
          <w:szCs w:val="28"/>
          <w:lang w:bidi="ru-RU"/>
        </w:rPr>
        <w:t xml:space="preserve"> не накладывалось)</w:t>
      </w:r>
      <w:r w:rsidRPr="005F3C8A">
        <w:rPr>
          <w:rFonts w:ascii="Times New Roman" w:hAnsi="Times New Roman"/>
          <w:sz w:val="28"/>
          <w:szCs w:val="28"/>
          <w:lang w:bidi="ru-RU"/>
        </w:rPr>
        <w:t>, предписани</w:t>
      </w:r>
      <w:r w:rsidR="00E479E8">
        <w:rPr>
          <w:rFonts w:ascii="Times New Roman" w:hAnsi="Times New Roman"/>
          <w:sz w:val="28"/>
          <w:szCs w:val="28"/>
          <w:lang w:bidi="ru-RU"/>
        </w:rPr>
        <w:t>й и</w:t>
      </w:r>
      <w:r w:rsidRPr="005F3C8A">
        <w:rPr>
          <w:rFonts w:ascii="Times New Roman" w:hAnsi="Times New Roman"/>
          <w:sz w:val="28"/>
          <w:szCs w:val="28"/>
          <w:lang w:bidi="ru-RU"/>
        </w:rPr>
        <w:t xml:space="preserve"> предупреждений</w:t>
      </w:r>
      <w:r>
        <w:rPr>
          <w:rFonts w:ascii="Times New Roman" w:hAnsi="Times New Roman"/>
          <w:sz w:val="28"/>
          <w:szCs w:val="28"/>
          <w:lang w:bidi="ru-RU"/>
        </w:rPr>
        <w:t xml:space="preserve"> не выдавалось</w:t>
      </w:r>
      <w:r w:rsidRPr="005F3C8A">
        <w:rPr>
          <w:rFonts w:ascii="Times New Roman" w:hAnsi="Times New Roman"/>
          <w:sz w:val="28"/>
          <w:szCs w:val="28"/>
          <w:lang w:bidi="ru-RU"/>
        </w:rPr>
        <w:t>. Административное приостановление деятельности не применялось.</w:t>
      </w:r>
    </w:p>
    <w:p w:rsidR="008B6888" w:rsidRPr="005F3C8A" w:rsidRDefault="00E479E8" w:rsidP="008B6888">
      <w:pPr>
        <w:ind w:firstLine="709"/>
        <w:contextualSpacing/>
        <w:jc w:val="both"/>
        <w:rPr>
          <w:rFonts w:ascii="Times New Roman" w:hAnsi="Times New Roman"/>
          <w:bCs/>
          <w:sz w:val="28"/>
          <w:szCs w:val="28"/>
        </w:rPr>
      </w:pPr>
      <w:r>
        <w:rPr>
          <w:rFonts w:ascii="Times New Roman" w:hAnsi="Times New Roman"/>
          <w:bCs/>
          <w:sz w:val="28"/>
          <w:szCs w:val="28"/>
        </w:rPr>
        <w:t>За 6 месяцев</w:t>
      </w:r>
      <w:r w:rsidR="00C309E5">
        <w:rPr>
          <w:rFonts w:ascii="Times New Roman" w:hAnsi="Times New Roman"/>
          <w:bCs/>
          <w:sz w:val="28"/>
          <w:szCs w:val="28"/>
        </w:rPr>
        <w:t xml:space="preserve"> 2025</w:t>
      </w:r>
      <w:r w:rsidR="00C309E5" w:rsidRPr="005F3C8A">
        <w:rPr>
          <w:rFonts w:ascii="Times New Roman" w:hAnsi="Times New Roman"/>
          <w:bCs/>
          <w:sz w:val="28"/>
          <w:szCs w:val="28"/>
        </w:rPr>
        <w:t xml:space="preserve"> год</w:t>
      </w:r>
      <w:r w:rsidR="00C309E5">
        <w:rPr>
          <w:rFonts w:ascii="Times New Roman" w:hAnsi="Times New Roman"/>
          <w:bCs/>
          <w:sz w:val="28"/>
          <w:szCs w:val="28"/>
        </w:rPr>
        <w:t>а</w:t>
      </w:r>
      <w:r w:rsidR="00C309E5" w:rsidRPr="005F3C8A">
        <w:rPr>
          <w:rFonts w:ascii="Times New Roman" w:hAnsi="Times New Roman"/>
          <w:bCs/>
          <w:sz w:val="28"/>
          <w:szCs w:val="28"/>
        </w:rPr>
        <w:t xml:space="preserve"> </w:t>
      </w:r>
      <w:r w:rsidRPr="005F3C8A">
        <w:rPr>
          <w:rFonts w:ascii="Times New Roman" w:hAnsi="Times New Roman"/>
          <w:bCs/>
          <w:sz w:val="28"/>
          <w:szCs w:val="28"/>
        </w:rPr>
        <w:t xml:space="preserve">материалы </w:t>
      </w:r>
      <w:r w:rsidR="008B6888" w:rsidRPr="005F3C8A">
        <w:rPr>
          <w:rFonts w:ascii="Times New Roman" w:hAnsi="Times New Roman"/>
          <w:bCs/>
          <w:sz w:val="28"/>
          <w:szCs w:val="28"/>
        </w:rPr>
        <w:t>по фактам выявленных нарушений в правоохранительные органы для возбуждения уголовного дела (принятия мер прокурорского реагирования) не направлялись.</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r w:rsidR="00683FB2">
        <w:rPr>
          <w:rFonts w:ascii="Times New Roman" w:hAnsi="Times New Roman"/>
          <w:bCs/>
          <w:sz w:val="28"/>
          <w:szCs w:val="28"/>
        </w:rPr>
        <w:t>МТУ по надзору за ЯРБ Сибири и Дальнего Востока Ростехнадзора</w:t>
      </w:r>
      <w:r w:rsidR="00683FB2" w:rsidRPr="005F3C8A">
        <w:rPr>
          <w:rFonts w:ascii="Times New Roman" w:hAnsi="Times New Roman"/>
          <w:sz w:val="28"/>
          <w:szCs w:val="28"/>
        </w:rPr>
        <w:t xml:space="preserve"> </w:t>
      </w:r>
      <w:r w:rsidRPr="005F3C8A">
        <w:rPr>
          <w:rFonts w:ascii="Times New Roman" w:hAnsi="Times New Roman"/>
          <w:sz w:val="28"/>
          <w:szCs w:val="28"/>
        </w:rPr>
        <w:t>и его должностных лиц</w:t>
      </w:r>
      <w:r>
        <w:rPr>
          <w:rFonts w:ascii="Times New Roman" w:hAnsi="Times New Roman"/>
          <w:sz w:val="28"/>
          <w:szCs w:val="28"/>
        </w:rPr>
        <w:t xml:space="preserve"> </w:t>
      </w:r>
      <w:r w:rsidRPr="005F3C8A">
        <w:rPr>
          <w:rFonts w:ascii="Times New Roman" w:hAnsi="Times New Roman"/>
          <w:sz w:val="28"/>
          <w:szCs w:val="28"/>
        </w:rPr>
        <w:t>не зарегистрировано.</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Права юридических лиц при организации и проведении проверок </w:t>
      </w:r>
      <w:r w:rsidR="00E479E8">
        <w:rPr>
          <w:rFonts w:ascii="Times New Roman" w:hAnsi="Times New Roman"/>
          <w:sz w:val="28"/>
          <w:szCs w:val="28"/>
          <w:lang w:bidi="ru-RU"/>
        </w:rPr>
        <w:t>в отчетном периоде</w:t>
      </w:r>
      <w:r w:rsidR="00C309E5">
        <w:rPr>
          <w:rFonts w:ascii="Times New Roman" w:hAnsi="Times New Roman"/>
          <w:bCs/>
          <w:sz w:val="28"/>
          <w:szCs w:val="28"/>
        </w:rPr>
        <w:t xml:space="preserve"> </w:t>
      </w:r>
      <w:r w:rsidRPr="005F3C8A">
        <w:rPr>
          <w:rFonts w:ascii="Times New Roman" w:hAnsi="Times New Roman"/>
          <w:sz w:val="28"/>
          <w:szCs w:val="28"/>
          <w:lang w:bidi="ru-RU"/>
        </w:rPr>
        <w:t>соблюдены.</w:t>
      </w:r>
    </w:p>
    <w:p w:rsidR="008B6888" w:rsidRPr="005F3C8A" w:rsidRDefault="002B4A6A"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5F3C8A">
        <w:rPr>
          <w:rFonts w:ascii="Times New Roman" w:hAnsi="Times New Roman"/>
          <w:sz w:val="28"/>
          <w:szCs w:val="28"/>
        </w:rPr>
        <w:t xml:space="preserve">редостережений о недопустимости нарушения обязательных требований в области использования атомной энергии </w:t>
      </w:r>
      <w:r>
        <w:rPr>
          <w:rFonts w:ascii="Times New Roman" w:hAnsi="Times New Roman"/>
          <w:sz w:val="28"/>
          <w:szCs w:val="28"/>
        </w:rPr>
        <w:t>в</w:t>
      </w:r>
      <w:r w:rsidR="008B6888" w:rsidRPr="005F3C8A">
        <w:rPr>
          <w:rFonts w:ascii="Times New Roman" w:hAnsi="Times New Roman"/>
          <w:sz w:val="28"/>
          <w:szCs w:val="28"/>
        </w:rPr>
        <w:t xml:space="preserve"> рамках</w:t>
      </w:r>
      <w:r w:rsidR="00E479E8">
        <w:rPr>
          <w:rFonts w:ascii="Times New Roman" w:hAnsi="Times New Roman"/>
          <w:sz w:val="28"/>
          <w:szCs w:val="28"/>
        </w:rPr>
        <w:t xml:space="preserve"> профилактических мероприятий за 6 месяцев 2025 </w:t>
      </w:r>
      <w:r w:rsidR="008B6888" w:rsidRPr="005F3C8A">
        <w:rPr>
          <w:rFonts w:ascii="Times New Roman" w:hAnsi="Times New Roman"/>
          <w:sz w:val="28"/>
          <w:szCs w:val="28"/>
        </w:rPr>
        <w:t>год</w:t>
      </w:r>
      <w:r w:rsidR="00E479E8">
        <w:rPr>
          <w:rFonts w:ascii="Times New Roman" w:hAnsi="Times New Roman"/>
          <w:sz w:val="28"/>
          <w:szCs w:val="28"/>
        </w:rPr>
        <w:t>а</w:t>
      </w:r>
      <w:r w:rsidR="008B6888" w:rsidRPr="005F3C8A">
        <w:rPr>
          <w:rFonts w:ascii="Times New Roman" w:hAnsi="Times New Roman"/>
          <w:sz w:val="28"/>
          <w:szCs w:val="28"/>
        </w:rPr>
        <w:t xml:space="preserve"> </w:t>
      </w:r>
      <w:r w:rsidR="008B6888">
        <w:rPr>
          <w:rFonts w:ascii="Times New Roman" w:hAnsi="Times New Roman"/>
          <w:bCs/>
          <w:sz w:val="28"/>
          <w:szCs w:val="28"/>
        </w:rPr>
        <w:t>МТУ по надзору за ЯРБ Сибири и Дальнего Востока Ростехнадзора</w:t>
      </w:r>
      <w:r w:rsidR="008B6888" w:rsidRPr="005F3C8A">
        <w:rPr>
          <w:rFonts w:ascii="Times New Roman" w:hAnsi="Times New Roman"/>
          <w:bCs/>
          <w:sz w:val="28"/>
          <w:szCs w:val="28"/>
        </w:rPr>
        <w:t xml:space="preserve"> </w:t>
      </w:r>
      <w:r>
        <w:rPr>
          <w:rFonts w:ascii="Times New Roman" w:hAnsi="Times New Roman"/>
          <w:bCs/>
          <w:sz w:val="28"/>
          <w:szCs w:val="28"/>
        </w:rPr>
        <w:t>не</w:t>
      </w:r>
      <w:r w:rsidR="008B6888" w:rsidRPr="005F3C8A">
        <w:rPr>
          <w:rFonts w:ascii="Times New Roman" w:hAnsi="Times New Roman"/>
          <w:sz w:val="28"/>
          <w:szCs w:val="28"/>
        </w:rPr>
        <w:t xml:space="preserve"> выда</w:t>
      </w:r>
      <w:r>
        <w:rPr>
          <w:rFonts w:ascii="Times New Roman" w:hAnsi="Times New Roman"/>
          <w:sz w:val="28"/>
          <w:szCs w:val="28"/>
        </w:rPr>
        <w:t>валось</w:t>
      </w:r>
      <w:r w:rsidR="008B6888" w:rsidRPr="005F3C8A">
        <w:rPr>
          <w:rFonts w:ascii="Times New Roman" w:hAnsi="Times New Roman"/>
          <w:sz w:val="28"/>
          <w:szCs w:val="28"/>
        </w:rPr>
        <w:t>.</w:t>
      </w:r>
    </w:p>
    <w:p w:rsidR="008B6888" w:rsidRPr="005F3C8A" w:rsidRDefault="008B6888" w:rsidP="008B6888">
      <w:pPr>
        <w:tabs>
          <w:tab w:val="left" w:pos="1816"/>
        </w:tabs>
        <w:autoSpaceDE w:val="0"/>
        <w:autoSpaceDN w:val="0"/>
        <w:adjustRightInd w:val="0"/>
        <w:ind w:firstLine="709"/>
        <w:contextualSpacing/>
        <w:jc w:val="both"/>
        <w:rPr>
          <w:rFonts w:ascii="Times New Roman" w:hAnsi="Times New Roman"/>
          <w:sz w:val="28"/>
          <w:szCs w:val="28"/>
        </w:rPr>
      </w:pPr>
      <w:r w:rsidRPr="005F3C8A">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надзора в отношении атомных станций и организаций, оказывающих услуги (выполняющих работы) эксплуатирующей организации не выявлено.</w:t>
      </w:r>
    </w:p>
    <w:p w:rsidR="002B4A6A" w:rsidRPr="005F3C8A" w:rsidRDefault="002B4A6A" w:rsidP="002B4A6A">
      <w:pPr>
        <w:ind w:firstLine="709"/>
        <w:contextualSpacing/>
        <w:jc w:val="both"/>
        <w:rPr>
          <w:rFonts w:ascii="Times New Roman" w:hAnsi="Times New Roman"/>
          <w:bCs/>
          <w:sz w:val="28"/>
          <w:szCs w:val="28"/>
        </w:rPr>
      </w:pPr>
      <w:r>
        <w:rPr>
          <w:rFonts w:ascii="Times New Roman" w:hAnsi="Times New Roman"/>
          <w:bCs/>
          <w:sz w:val="28"/>
          <w:szCs w:val="28"/>
        </w:rPr>
        <w:t xml:space="preserve">За отчетный период </w:t>
      </w:r>
      <w:r w:rsidRPr="005F3C8A">
        <w:rPr>
          <w:rFonts w:ascii="Times New Roman" w:hAnsi="Times New Roman"/>
          <w:bCs/>
          <w:sz w:val="28"/>
          <w:szCs w:val="28"/>
        </w:rPr>
        <w:t>при проведении</w:t>
      </w:r>
      <w:r>
        <w:rPr>
          <w:rFonts w:ascii="Times New Roman" w:hAnsi="Times New Roman"/>
          <w:bCs/>
          <w:sz w:val="28"/>
          <w:szCs w:val="28"/>
        </w:rPr>
        <w:t xml:space="preserve"> проверок МТУ по надзору за ЯРБ Сибири и Дальнего Востока Ростехнадзора</w:t>
      </w:r>
      <w:r w:rsidRPr="005F3C8A">
        <w:rPr>
          <w:rFonts w:ascii="Times New Roman" w:hAnsi="Times New Roman"/>
          <w:bCs/>
          <w:sz w:val="28"/>
          <w:szCs w:val="28"/>
        </w:rPr>
        <w:t xml:space="preserve">, </w:t>
      </w:r>
      <w:r>
        <w:rPr>
          <w:rFonts w:ascii="Times New Roman" w:hAnsi="Times New Roman"/>
          <w:bCs/>
          <w:sz w:val="28"/>
          <w:szCs w:val="28"/>
        </w:rPr>
        <w:t xml:space="preserve">типичных </w:t>
      </w:r>
      <w:r w:rsidRPr="005F3C8A">
        <w:rPr>
          <w:rFonts w:ascii="Times New Roman" w:hAnsi="Times New Roman"/>
          <w:bCs/>
          <w:sz w:val="28"/>
          <w:szCs w:val="28"/>
        </w:rPr>
        <w:t>нарушени</w:t>
      </w:r>
      <w:r>
        <w:rPr>
          <w:rFonts w:ascii="Times New Roman" w:hAnsi="Times New Roman"/>
          <w:bCs/>
          <w:sz w:val="28"/>
          <w:szCs w:val="28"/>
        </w:rPr>
        <w:t>й</w:t>
      </w:r>
      <w:r w:rsidRPr="005F3C8A">
        <w:rPr>
          <w:rFonts w:ascii="Times New Roman" w:hAnsi="Times New Roman"/>
          <w:bCs/>
          <w:sz w:val="28"/>
          <w:szCs w:val="28"/>
        </w:rPr>
        <w:t xml:space="preserve"> обязательных требований </w:t>
      </w:r>
      <w:r>
        <w:rPr>
          <w:rFonts w:ascii="Times New Roman" w:hAnsi="Times New Roman"/>
          <w:bCs/>
          <w:sz w:val="28"/>
          <w:szCs w:val="28"/>
        </w:rPr>
        <w:t>не установлено. Все выявленные нарушения являются единичными</w:t>
      </w:r>
      <w:r w:rsidRPr="005F3C8A">
        <w:rPr>
          <w:rFonts w:ascii="Times New Roman" w:hAnsi="Times New Roman"/>
          <w:bCs/>
          <w:sz w:val="28"/>
          <w:szCs w:val="28"/>
        </w:rPr>
        <w:t xml:space="preserve">. </w:t>
      </w:r>
    </w:p>
    <w:p w:rsidR="001378B0" w:rsidRPr="005E15EC" w:rsidRDefault="001378B0" w:rsidP="001378B0">
      <w:pPr>
        <w:widowControl w:val="0"/>
        <w:tabs>
          <w:tab w:val="left" w:pos="1000"/>
        </w:tabs>
        <w:ind w:firstLine="709"/>
        <w:contextualSpacing/>
        <w:jc w:val="both"/>
        <w:rPr>
          <w:rFonts w:ascii="Times New Roman" w:hAnsi="Times New Roman"/>
          <w:sz w:val="28"/>
          <w:szCs w:val="28"/>
        </w:rPr>
      </w:pPr>
      <w:r w:rsidRPr="005E15EC">
        <w:rPr>
          <w:rFonts w:ascii="Times New Roman" w:hAnsi="Times New Roman"/>
          <w:sz w:val="28"/>
          <w:szCs w:val="28"/>
        </w:rPr>
        <w:t>В отчетном периоде</w:t>
      </w:r>
      <w:r w:rsidR="005E15EC" w:rsidRPr="005E15EC">
        <w:rPr>
          <w:rFonts w:ascii="Times New Roman" w:hAnsi="Times New Roman"/>
          <w:sz w:val="28"/>
          <w:szCs w:val="28"/>
        </w:rPr>
        <w:t xml:space="preserve"> </w:t>
      </w:r>
      <w:r w:rsidRPr="005E15EC">
        <w:rPr>
          <w:rFonts w:ascii="Times New Roman" w:hAnsi="Times New Roman"/>
          <w:sz w:val="28"/>
          <w:szCs w:val="28"/>
        </w:rPr>
        <w:t>проведена следующая работа по актуализации обязательных требований:</w:t>
      </w:r>
    </w:p>
    <w:p w:rsidR="005E15EC" w:rsidRDefault="005E15EC" w:rsidP="001378B0">
      <w:pPr>
        <w:spacing w:after="0"/>
        <w:ind w:firstLine="709"/>
        <w:jc w:val="both"/>
        <w:rPr>
          <w:rFonts w:ascii="Times New Roman" w:hAnsi="Times New Roman"/>
          <w:sz w:val="28"/>
          <w:szCs w:val="28"/>
        </w:rPr>
      </w:pPr>
      <w:proofErr w:type="gramStart"/>
      <w:r w:rsidRPr="005E15EC">
        <w:rPr>
          <w:rFonts w:ascii="Times New Roman" w:hAnsi="Times New Roman"/>
          <w:sz w:val="28"/>
          <w:szCs w:val="28"/>
        </w:rPr>
        <w:lastRenderedPageBreak/>
        <w:t>приказ Федеральной службы по экологическому, технологическому и атомному надзору от 31 января 2025 года № 32 «О внесении изменений в руководство по безопасности при использовании атомной энергии «Рекомендации по проведению комплексного инженерного и радиационного обследования объекта использования атомной энергии» (РБ-159-15), утвержденное приказом Федеральной службы по экологическому, технологическому и атомному надзору от 11 ноября 2019 г. № 432;</w:t>
      </w:r>
      <w:proofErr w:type="gramEnd"/>
    </w:p>
    <w:p w:rsidR="001378B0" w:rsidRPr="005F3C8A" w:rsidRDefault="001378B0" w:rsidP="001378B0">
      <w:pPr>
        <w:tabs>
          <w:tab w:val="left" w:pos="1816"/>
        </w:tabs>
        <w:autoSpaceDE w:val="0"/>
        <w:autoSpaceDN w:val="0"/>
        <w:adjustRightInd w:val="0"/>
        <w:ind w:firstLine="709"/>
        <w:contextualSpacing/>
        <w:jc w:val="both"/>
        <w:rPr>
          <w:rFonts w:ascii="Times New Roman" w:hAnsi="Times New Roman"/>
          <w:sz w:val="28"/>
          <w:szCs w:val="28"/>
        </w:rPr>
      </w:pPr>
      <w:r w:rsidRPr="005E15EC">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не выявлено.</w:t>
      </w:r>
    </w:p>
    <w:p w:rsidR="008B6888" w:rsidRPr="005F3C8A" w:rsidRDefault="00E479E8" w:rsidP="008B6888">
      <w:pPr>
        <w:ind w:firstLine="709"/>
        <w:contextualSpacing/>
        <w:jc w:val="both"/>
        <w:rPr>
          <w:rFonts w:ascii="Times New Roman" w:hAnsi="Times New Roman"/>
          <w:bCs/>
          <w:sz w:val="28"/>
          <w:szCs w:val="28"/>
        </w:rPr>
      </w:pPr>
      <w:proofErr w:type="gramStart"/>
      <w:r>
        <w:rPr>
          <w:rFonts w:ascii="Times New Roman" w:hAnsi="Times New Roman"/>
          <w:bCs/>
          <w:sz w:val="28"/>
          <w:szCs w:val="28"/>
        </w:rPr>
        <w:t>В отчетном периоде</w:t>
      </w:r>
      <w:r w:rsidR="00E407BA" w:rsidRPr="005F3C8A">
        <w:rPr>
          <w:rFonts w:ascii="Times New Roman" w:hAnsi="Times New Roman"/>
          <w:bCs/>
          <w:sz w:val="28"/>
          <w:szCs w:val="28"/>
        </w:rPr>
        <w:t xml:space="preserve"> </w:t>
      </w:r>
      <w:r w:rsidR="008B6888" w:rsidRPr="005F3C8A">
        <w:rPr>
          <w:rFonts w:ascii="Times New Roman" w:hAnsi="Times New Roman"/>
          <w:bCs/>
          <w:sz w:val="28"/>
          <w:szCs w:val="28"/>
        </w:rPr>
        <w:t>проводились мероприятия по информированию по вопросам соблюдения обязательных требований в сфере надзора путём размещения на официальн</w:t>
      </w:r>
      <w:r w:rsidR="002B4A6A">
        <w:rPr>
          <w:rFonts w:ascii="Times New Roman" w:hAnsi="Times New Roman"/>
          <w:bCs/>
          <w:sz w:val="28"/>
          <w:szCs w:val="28"/>
        </w:rPr>
        <w:t>ом</w:t>
      </w:r>
      <w:r w:rsidR="008B6888" w:rsidRPr="005F3C8A">
        <w:rPr>
          <w:rFonts w:ascii="Times New Roman" w:hAnsi="Times New Roman"/>
          <w:bCs/>
          <w:sz w:val="28"/>
          <w:szCs w:val="28"/>
        </w:rPr>
        <w:t xml:space="preserve"> сайт</w:t>
      </w:r>
      <w:r w:rsidR="002B4A6A">
        <w:rPr>
          <w:rFonts w:ascii="Times New Roman" w:hAnsi="Times New Roman"/>
          <w:bCs/>
          <w:sz w:val="28"/>
          <w:szCs w:val="28"/>
        </w:rPr>
        <w:t>е</w:t>
      </w:r>
      <w:r w:rsidR="008B6888" w:rsidRPr="005F3C8A">
        <w:rPr>
          <w:rFonts w:ascii="Times New Roman" w:hAnsi="Times New Roman"/>
          <w:bCs/>
          <w:sz w:val="28"/>
          <w:szCs w:val="28"/>
        </w:rPr>
        <w:t xml:space="preserve"> </w:t>
      </w:r>
      <w:r w:rsidR="002B4A6A">
        <w:rPr>
          <w:rFonts w:ascii="Times New Roman" w:hAnsi="Times New Roman"/>
          <w:bCs/>
          <w:sz w:val="28"/>
          <w:szCs w:val="28"/>
        </w:rPr>
        <w:t>МТУ по надзору за ЯРБ Сибири и Дальнего Востока Ростехнадзора</w:t>
      </w:r>
      <w:r w:rsidR="002B4A6A" w:rsidRPr="005F3C8A">
        <w:rPr>
          <w:rFonts w:ascii="Times New Roman" w:hAnsi="Times New Roman"/>
          <w:bCs/>
          <w:sz w:val="28"/>
          <w:szCs w:val="28"/>
        </w:rPr>
        <w:t xml:space="preserve"> </w:t>
      </w:r>
      <w:r w:rsidR="008B6888" w:rsidRPr="005F3C8A">
        <w:rPr>
          <w:rFonts w:ascii="Times New Roman" w:hAnsi="Times New Roman"/>
          <w:bCs/>
          <w:sz w:val="28"/>
          <w:szCs w:val="28"/>
        </w:rPr>
        <w:t>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проверок и мероприятий по контролю в рамках</w:t>
      </w:r>
      <w:proofErr w:type="gramEnd"/>
      <w:r w:rsidR="008B6888" w:rsidRPr="005F3C8A">
        <w:rPr>
          <w:rFonts w:ascii="Times New Roman" w:hAnsi="Times New Roman"/>
          <w:bCs/>
          <w:sz w:val="28"/>
          <w:szCs w:val="28"/>
        </w:rPr>
        <w:t xml:space="preserve"> постоянного надзора, а также проводились публичные мероприятия по обсуждению результатов правоприменительной практики.</w:t>
      </w:r>
    </w:p>
    <w:p w:rsidR="00A9555E" w:rsidRPr="005F3C8A" w:rsidRDefault="00A9555E" w:rsidP="00A9555E">
      <w:pPr>
        <w:widowControl w:val="0"/>
        <w:tabs>
          <w:tab w:val="left" w:pos="1000"/>
        </w:tabs>
        <w:ind w:firstLine="709"/>
        <w:contextualSpacing/>
        <w:jc w:val="both"/>
        <w:rPr>
          <w:rFonts w:ascii="Times New Roman" w:hAnsi="Times New Roman"/>
          <w:sz w:val="28"/>
          <w:szCs w:val="28"/>
        </w:rPr>
      </w:pPr>
      <w:proofErr w:type="gramStart"/>
      <w:r w:rsidRPr="00262A3E">
        <w:rPr>
          <w:rFonts w:ascii="Times New Roman" w:hAnsi="Times New Roman"/>
          <w:sz w:val="28"/>
          <w:szCs w:val="28"/>
        </w:rPr>
        <w:t>Обращений граждан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за отчетный период не поступали, разъяснений не давалось.</w:t>
      </w:r>
      <w:proofErr w:type="gramEnd"/>
    </w:p>
    <w:p w:rsidR="008B6888" w:rsidRDefault="008B6888" w:rsidP="002B4A6A">
      <w:pPr>
        <w:tabs>
          <w:tab w:val="left" w:pos="142"/>
        </w:tabs>
        <w:spacing w:after="0"/>
        <w:ind w:firstLine="567"/>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федерального государственного надзора в отношении атомных станций и организаций, оказывающих услуги (выполняющих работы) эксплуатирующей организации: </w:t>
      </w:r>
    </w:p>
    <w:p w:rsidR="008B6888" w:rsidRPr="00073B26" w:rsidRDefault="008B6888" w:rsidP="002B4A6A">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 xml:space="preserve">обеспечить </w:t>
      </w:r>
      <w:proofErr w:type="gramStart"/>
      <w:r w:rsidRPr="00073B26">
        <w:rPr>
          <w:rFonts w:ascii="Times New Roman" w:hAnsi="Times New Roman"/>
          <w:sz w:val="28"/>
          <w:szCs w:val="28"/>
        </w:rPr>
        <w:t>контроль за</w:t>
      </w:r>
      <w:proofErr w:type="gramEnd"/>
      <w:r w:rsidRPr="00073B26">
        <w:rPr>
          <w:rFonts w:ascii="Times New Roman" w:hAnsi="Times New Roman"/>
          <w:sz w:val="28"/>
          <w:szCs w:val="28"/>
        </w:rPr>
        <w:t xml:space="preserve"> выполнением обязательных требований в области использования атомной энергии;</w:t>
      </w:r>
    </w:p>
    <w:p w:rsidR="008B6888" w:rsidRPr="00073B26" w:rsidRDefault="008B6888" w:rsidP="002B4A6A">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8B6888" w:rsidRPr="005F3C8A" w:rsidRDefault="008B6888" w:rsidP="002B4A6A">
      <w:pPr>
        <w:widowControl w:val="0"/>
        <w:tabs>
          <w:tab w:val="left" w:pos="1000"/>
        </w:tabs>
        <w:spacing w:after="0"/>
        <w:ind w:firstLine="709"/>
        <w:contextualSpacing/>
        <w:jc w:val="both"/>
        <w:rPr>
          <w:rFonts w:ascii="Times New Roman" w:hAnsi="Times New Roman"/>
          <w:sz w:val="28"/>
          <w:szCs w:val="28"/>
        </w:rPr>
      </w:pPr>
      <w:r w:rsidRPr="00073B26">
        <w:rPr>
          <w:rFonts w:ascii="Times New Roman" w:hAnsi="Times New Roman"/>
          <w:sz w:val="28"/>
          <w:szCs w:val="28"/>
        </w:rPr>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 xml:space="preserve">вновь </w:t>
      </w:r>
      <w:r w:rsidRPr="00073B26">
        <w:rPr>
          <w:rFonts w:ascii="Times New Roman" w:hAnsi="Times New Roman"/>
          <w:sz w:val="28"/>
          <w:szCs w:val="28"/>
        </w:rPr>
        <w:lastRenderedPageBreak/>
        <w:t>введенных</w:t>
      </w:r>
      <w:r w:rsidRPr="005F3C8A">
        <w:rPr>
          <w:rFonts w:ascii="Times New Roman" w:hAnsi="Times New Roman"/>
          <w:sz w:val="28"/>
          <w:szCs w:val="28"/>
        </w:rPr>
        <w:t>.</w:t>
      </w:r>
    </w:p>
    <w:p w:rsidR="008B6888" w:rsidRPr="002B4A6A" w:rsidRDefault="008B6888" w:rsidP="008B6888">
      <w:pPr>
        <w:pStyle w:val="10"/>
        <w:spacing w:line="240" w:lineRule="auto"/>
        <w:jc w:val="center"/>
        <w:rPr>
          <w:rFonts w:ascii="Times New Roman" w:hAnsi="Times New Roman" w:cs="Times New Roman"/>
          <w:i/>
          <w:color w:val="auto"/>
        </w:rPr>
      </w:pPr>
      <w:bookmarkStart w:id="2" w:name="_Toc143536762"/>
      <w:r w:rsidRPr="002B4A6A">
        <w:rPr>
          <w:rFonts w:ascii="Times New Roman" w:hAnsi="Times New Roman" w:cs="Times New Roman"/>
          <w:color w:val="auto"/>
        </w:rPr>
        <w:t>Федеральный государственный надзор</w:t>
      </w:r>
      <w:r w:rsidRPr="002B4A6A">
        <w:rPr>
          <w:rFonts w:ascii="Times New Roman" w:hAnsi="Times New Roman" w:cs="Times New Roman"/>
          <w:color w:val="auto"/>
        </w:rPr>
        <w:br/>
      </w:r>
      <w:bookmarkStart w:id="3" w:name="_Toc143536386"/>
      <w:r w:rsidRPr="002B4A6A">
        <w:rPr>
          <w:rFonts w:ascii="Times New Roman" w:hAnsi="Times New Roman" w:cs="Times New Roman"/>
          <w:color w:val="auto"/>
        </w:rPr>
        <w:t>на исследовательских ядерных установках</w:t>
      </w:r>
      <w:bookmarkEnd w:id="2"/>
      <w:bookmarkEnd w:id="3"/>
    </w:p>
    <w:p w:rsidR="008B6888" w:rsidRPr="005F3C8A" w:rsidRDefault="008B6888" w:rsidP="008B6888">
      <w:pPr>
        <w:contextualSpacing/>
        <w:jc w:val="center"/>
        <w:rPr>
          <w:rFonts w:ascii="Times New Roman" w:hAnsi="Times New Roman"/>
          <w:b/>
          <w:sz w:val="28"/>
          <w:szCs w:val="28"/>
        </w:rPr>
      </w:pPr>
    </w:p>
    <w:p w:rsidR="008B6888" w:rsidRPr="005F3C8A" w:rsidRDefault="008B6888" w:rsidP="008B6888">
      <w:pPr>
        <w:widowControl w:val="0"/>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sidR="00E479E8">
        <w:rPr>
          <w:rFonts w:ascii="Times New Roman" w:hAnsi="Times New Roman"/>
          <w:bCs/>
          <w:sz w:val="28"/>
          <w:szCs w:val="28"/>
        </w:rPr>
        <w:t>отчетном периоде</w:t>
      </w:r>
      <w:r w:rsidR="00E407BA" w:rsidRPr="005F3C8A">
        <w:rPr>
          <w:rFonts w:ascii="Times New Roman" w:hAnsi="Times New Roman"/>
          <w:bCs/>
          <w:sz w:val="28"/>
          <w:szCs w:val="28"/>
        </w:rPr>
        <w:t xml:space="preserve"> </w:t>
      </w:r>
      <w:r w:rsidR="002B4A6A">
        <w:rPr>
          <w:rFonts w:ascii="Times New Roman" w:hAnsi="Times New Roman"/>
          <w:bCs/>
          <w:sz w:val="28"/>
          <w:szCs w:val="28"/>
        </w:rPr>
        <w:t>МТУ по надзору за ЯРБ Сибири и Дальнего Востока Ростехнадзора</w:t>
      </w:r>
      <w:r w:rsidR="002B4A6A" w:rsidRPr="005F3C8A">
        <w:rPr>
          <w:rFonts w:ascii="Times New Roman" w:hAnsi="Times New Roman"/>
          <w:bCs/>
          <w:sz w:val="28"/>
          <w:szCs w:val="28"/>
        </w:rPr>
        <w:t xml:space="preserve"> </w:t>
      </w:r>
      <w:r w:rsidRPr="005F3C8A">
        <w:rPr>
          <w:rFonts w:ascii="Times New Roman" w:hAnsi="Times New Roman"/>
          <w:bCs/>
          <w:sz w:val="28"/>
          <w:szCs w:val="28"/>
        </w:rPr>
        <w:t>осуществлял</w:t>
      </w:r>
      <w:r w:rsidR="002B4A6A">
        <w:rPr>
          <w:rFonts w:ascii="Times New Roman" w:hAnsi="Times New Roman"/>
          <w:bCs/>
          <w:sz w:val="28"/>
          <w:szCs w:val="28"/>
        </w:rPr>
        <w:t>о</w:t>
      </w:r>
      <w:r w:rsidRPr="005F3C8A">
        <w:rPr>
          <w:rFonts w:ascii="Times New Roman" w:hAnsi="Times New Roman"/>
          <w:bCs/>
          <w:sz w:val="28"/>
          <w:szCs w:val="28"/>
        </w:rPr>
        <w:t xml:space="preserve"> регулирование ядерной и радиационной безопасности на </w:t>
      </w:r>
      <w:r>
        <w:rPr>
          <w:rFonts w:ascii="Times New Roman" w:hAnsi="Times New Roman"/>
          <w:sz w:val="28"/>
          <w:szCs w:val="28"/>
          <w:lang w:bidi="ru-RU"/>
        </w:rPr>
        <w:t>1</w:t>
      </w:r>
      <w:r w:rsidR="002B4A6A">
        <w:rPr>
          <w:rFonts w:ascii="Times New Roman" w:hAnsi="Times New Roman"/>
          <w:sz w:val="28"/>
          <w:szCs w:val="28"/>
          <w:lang w:bidi="ru-RU"/>
        </w:rPr>
        <w:t xml:space="preserve"> </w:t>
      </w:r>
      <w:r w:rsidRPr="005F3C8A">
        <w:rPr>
          <w:rFonts w:ascii="Times New Roman" w:hAnsi="Times New Roman"/>
          <w:bCs/>
          <w:sz w:val="28"/>
          <w:szCs w:val="28"/>
        </w:rPr>
        <w:t>исследовательск</w:t>
      </w:r>
      <w:r>
        <w:rPr>
          <w:rFonts w:ascii="Times New Roman" w:hAnsi="Times New Roman"/>
          <w:bCs/>
          <w:sz w:val="28"/>
          <w:szCs w:val="28"/>
        </w:rPr>
        <w:t>ой</w:t>
      </w:r>
      <w:r w:rsidRPr="005F3C8A">
        <w:rPr>
          <w:rFonts w:ascii="Times New Roman" w:hAnsi="Times New Roman"/>
          <w:bCs/>
          <w:sz w:val="28"/>
          <w:szCs w:val="28"/>
        </w:rPr>
        <w:t xml:space="preserve"> ядерн</w:t>
      </w:r>
      <w:r>
        <w:rPr>
          <w:rFonts w:ascii="Times New Roman" w:hAnsi="Times New Roman"/>
          <w:bCs/>
          <w:sz w:val="28"/>
          <w:szCs w:val="28"/>
        </w:rPr>
        <w:t>ой</w:t>
      </w:r>
      <w:r w:rsidRPr="005F3C8A">
        <w:rPr>
          <w:rFonts w:ascii="Times New Roman" w:hAnsi="Times New Roman"/>
          <w:bCs/>
          <w:sz w:val="28"/>
          <w:szCs w:val="28"/>
        </w:rPr>
        <w:t xml:space="preserve"> установк</w:t>
      </w:r>
      <w:r>
        <w:rPr>
          <w:rFonts w:ascii="Times New Roman" w:hAnsi="Times New Roman"/>
          <w:bCs/>
          <w:sz w:val="28"/>
          <w:szCs w:val="28"/>
        </w:rPr>
        <w:t>е</w:t>
      </w:r>
      <w:r w:rsidRPr="005F3C8A">
        <w:rPr>
          <w:rFonts w:ascii="Times New Roman" w:hAnsi="Times New Roman"/>
          <w:bCs/>
          <w:sz w:val="28"/>
          <w:szCs w:val="28"/>
        </w:rPr>
        <w:t xml:space="preserve"> (далее – ИЯУ)</w:t>
      </w:r>
      <w:r w:rsidR="002B4A6A">
        <w:rPr>
          <w:rFonts w:ascii="Times New Roman" w:hAnsi="Times New Roman"/>
          <w:bCs/>
          <w:sz w:val="28"/>
          <w:szCs w:val="28"/>
        </w:rPr>
        <w:t xml:space="preserve"> </w:t>
      </w:r>
      <w:r w:rsidRPr="00A8234C">
        <w:rPr>
          <w:rFonts w:ascii="Times New Roman" w:hAnsi="Times New Roman"/>
          <w:bCs/>
          <w:sz w:val="28"/>
          <w:szCs w:val="28"/>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w:t>
      </w:r>
      <w:r>
        <w:rPr>
          <w:rFonts w:ascii="Times New Roman" w:hAnsi="Times New Roman"/>
          <w:bCs/>
          <w:sz w:val="28"/>
          <w:szCs w:val="28"/>
        </w:rPr>
        <w:t xml:space="preserve">университет» (ФГАОУ </w:t>
      </w:r>
      <w:proofErr w:type="gramStart"/>
      <w:r>
        <w:rPr>
          <w:rFonts w:ascii="Times New Roman" w:hAnsi="Times New Roman"/>
          <w:bCs/>
          <w:sz w:val="28"/>
          <w:szCs w:val="28"/>
        </w:rPr>
        <w:t>ВО</w:t>
      </w:r>
      <w:proofErr w:type="gramEnd"/>
      <w:r>
        <w:rPr>
          <w:rFonts w:ascii="Times New Roman" w:hAnsi="Times New Roman"/>
          <w:bCs/>
          <w:sz w:val="28"/>
          <w:szCs w:val="28"/>
        </w:rPr>
        <w:t xml:space="preserve"> НИ ТПУ</w:t>
      </w:r>
      <w:r w:rsidR="002B4A6A">
        <w:rPr>
          <w:rFonts w:ascii="Times New Roman" w:hAnsi="Times New Roman"/>
          <w:bCs/>
          <w:sz w:val="28"/>
          <w:szCs w:val="28"/>
        </w:rPr>
        <w:t>)</w:t>
      </w:r>
      <w:r w:rsidRPr="005F3C8A">
        <w:rPr>
          <w:rFonts w:ascii="Times New Roman" w:hAnsi="Times New Roman"/>
          <w:bCs/>
          <w:sz w:val="28"/>
          <w:szCs w:val="28"/>
        </w:rPr>
        <w:t xml:space="preserve">. </w:t>
      </w:r>
    </w:p>
    <w:p w:rsidR="008B6888" w:rsidRDefault="00E479E8" w:rsidP="008B6888">
      <w:pPr>
        <w:ind w:firstLine="709"/>
        <w:contextualSpacing/>
        <w:jc w:val="both"/>
        <w:rPr>
          <w:rFonts w:ascii="Times New Roman" w:hAnsi="Times New Roman"/>
          <w:bCs/>
          <w:sz w:val="28"/>
          <w:szCs w:val="28"/>
        </w:rPr>
      </w:pPr>
      <w:r>
        <w:rPr>
          <w:rFonts w:ascii="Times New Roman" w:hAnsi="Times New Roman"/>
          <w:bCs/>
          <w:sz w:val="28"/>
          <w:szCs w:val="28"/>
        </w:rPr>
        <w:t>За 6 месяцев 2025 года</w:t>
      </w:r>
      <w:r w:rsidR="00E407BA" w:rsidRPr="005F3C8A">
        <w:rPr>
          <w:rFonts w:ascii="Times New Roman" w:hAnsi="Times New Roman"/>
          <w:bCs/>
          <w:sz w:val="28"/>
          <w:szCs w:val="28"/>
        </w:rPr>
        <w:t xml:space="preserve"> </w:t>
      </w:r>
      <w:r w:rsidR="00E407BA">
        <w:rPr>
          <w:rFonts w:ascii="Times New Roman" w:hAnsi="Times New Roman"/>
          <w:bCs/>
          <w:sz w:val="28"/>
          <w:szCs w:val="28"/>
        </w:rPr>
        <w:t>н</w:t>
      </w:r>
      <w:r w:rsidR="00E407BA" w:rsidRPr="005F3C8A">
        <w:rPr>
          <w:rFonts w:ascii="Times New Roman" w:hAnsi="Times New Roman"/>
          <w:bCs/>
          <w:sz w:val="28"/>
          <w:szCs w:val="28"/>
        </w:rPr>
        <w:t xml:space="preserve">арушений в работе </w:t>
      </w:r>
      <w:r w:rsidR="008B6888" w:rsidRPr="005F3C8A">
        <w:rPr>
          <w:rFonts w:ascii="Times New Roman" w:hAnsi="Times New Roman"/>
          <w:bCs/>
          <w:sz w:val="28"/>
          <w:szCs w:val="28"/>
        </w:rPr>
        <w:t xml:space="preserve">ИЯУ </w:t>
      </w:r>
      <w:r w:rsidR="008B6888" w:rsidRPr="002B4A6A">
        <w:rPr>
          <w:rFonts w:ascii="Times New Roman" w:hAnsi="Times New Roman"/>
          <w:bCs/>
          <w:sz w:val="28"/>
          <w:szCs w:val="28"/>
        </w:rPr>
        <w:t>(в 202</w:t>
      </w:r>
      <w:r w:rsidR="00E407BA">
        <w:rPr>
          <w:rFonts w:ascii="Times New Roman" w:hAnsi="Times New Roman"/>
          <w:bCs/>
          <w:sz w:val="28"/>
          <w:szCs w:val="28"/>
        </w:rPr>
        <w:t>4</w:t>
      </w:r>
      <w:r w:rsidR="008B6888" w:rsidRPr="002B4A6A">
        <w:rPr>
          <w:rFonts w:ascii="Times New Roman" w:hAnsi="Times New Roman"/>
          <w:bCs/>
          <w:sz w:val="28"/>
          <w:szCs w:val="28"/>
        </w:rPr>
        <w:t xml:space="preserve"> году – </w:t>
      </w:r>
      <w:r w:rsidR="008B6888" w:rsidRPr="002B4A6A">
        <w:rPr>
          <w:rFonts w:ascii="Times New Roman" w:hAnsi="Times New Roman"/>
          <w:bCs/>
          <w:sz w:val="28"/>
          <w:szCs w:val="28"/>
        </w:rPr>
        <w:br/>
        <w:t>1 нарушени</w:t>
      </w:r>
      <w:r w:rsidR="002B4A6A" w:rsidRPr="002B4A6A">
        <w:rPr>
          <w:rFonts w:ascii="Times New Roman" w:hAnsi="Times New Roman"/>
          <w:bCs/>
          <w:sz w:val="28"/>
          <w:szCs w:val="28"/>
        </w:rPr>
        <w:t>е</w:t>
      </w:r>
      <w:r w:rsidR="008B6888" w:rsidRPr="002B4A6A">
        <w:rPr>
          <w:rFonts w:ascii="Times New Roman" w:hAnsi="Times New Roman"/>
          <w:bCs/>
          <w:sz w:val="28"/>
          <w:szCs w:val="28"/>
        </w:rPr>
        <w:t>), подлежащих учёту в соотве</w:t>
      </w:r>
      <w:r w:rsidR="008B6888" w:rsidRPr="005F3C8A">
        <w:rPr>
          <w:rFonts w:ascii="Times New Roman" w:hAnsi="Times New Roman"/>
          <w:bCs/>
          <w:sz w:val="28"/>
          <w:szCs w:val="28"/>
        </w:rPr>
        <w:t>тствии с Положением о порядке расследования и учёта нарушений в работе исследовательских ядерных установок (</w:t>
      </w:r>
      <w:r w:rsidR="008B6888" w:rsidRPr="00443A38">
        <w:rPr>
          <w:rFonts w:ascii="Times New Roman" w:hAnsi="Times New Roman"/>
          <w:bCs/>
          <w:sz w:val="28"/>
          <w:szCs w:val="28"/>
        </w:rPr>
        <w:t>НП-</w:t>
      </w:r>
      <w:r w:rsidR="008B6888" w:rsidRPr="005F3C8A">
        <w:rPr>
          <w:rFonts w:ascii="Times New Roman" w:hAnsi="Times New Roman"/>
          <w:bCs/>
          <w:sz w:val="28"/>
          <w:szCs w:val="28"/>
        </w:rPr>
        <w:t>027-10)</w:t>
      </w:r>
      <w:r w:rsidR="008B6888">
        <w:rPr>
          <w:rFonts w:ascii="Times New Roman" w:hAnsi="Times New Roman"/>
          <w:bCs/>
          <w:sz w:val="28"/>
          <w:szCs w:val="28"/>
        </w:rPr>
        <w:t>, утверждённым приказом</w:t>
      </w:r>
      <w:r w:rsidR="002B4A6A">
        <w:rPr>
          <w:rFonts w:ascii="Times New Roman" w:hAnsi="Times New Roman"/>
          <w:bCs/>
          <w:sz w:val="28"/>
          <w:szCs w:val="28"/>
        </w:rPr>
        <w:t xml:space="preserve"> </w:t>
      </w:r>
      <w:r w:rsidR="008B6888" w:rsidRPr="00443A38">
        <w:rPr>
          <w:rFonts w:ascii="Times New Roman" w:hAnsi="Times New Roman"/>
          <w:bCs/>
          <w:sz w:val="28"/>
          <w:szCs w:val="28"/>
        </w:rPr>
        <w:t>Министерств</w:t>
      </w:r>
      <w:r w:rsidR="008B6888">
        <w:rPr>
          <w:rFonts w:ascii="Times New Roman" w:hAnsi="Times New Roman"/>
          <w:bCs/>
          <w:sz w:val="28"/>
          <w:szCs w:val="28"/>
        </w:rPr>
        <w:t>а</w:t>
      </w:r>
      <w:r w:rsidR="008B6888" w:rsidRPr="00443A38">
        <w:rPr>
          <w:rFonts w:ascii="Times New Roman" w:hAnsi="Times New Roman"/>
          <w:bCs/>
          <w:sz w:val="28"/>
          <w:szCs w:val="28"/>
        </w:rPr>
        <w:t xml:space="preserve"> природных ресурсов и экологии Российской Федерации</w:t>
      </w:r>
      <w:r w:rsidR="008B6888">
        <w:rPr>
          <w:rFonts w:ascii="Times New Roman" w:hAnsi="Times New Roman"/>
          <w:bCs/>
          <w:sz w:val="28"/>
          <w:szCs w:val="28"/>
        </w:rPr>
        <w:t xml:space="preserve"> от </w:t>
      </w:r>
      <w:r w:rsidR="008B6888" w:rsidRPr="00443A38">
        <w:rPr>
          <w:rFonts w:ascii="Times New Roman" w:hAnsi="Times New Roman"/>
          <w:bCs/>
          <w:sz w:val="28"/>
          <w:szCs w:val="28"/>
        </w:rPr>
        <w:t xml:space="preserve">31 мая 2010 г. </w:t>
      </w:r>
      <w:r w:rsidR="008B6888">
        <w:rPr>
          <w:rFonts w:ascii="Times New Roman" w:hAnsi="Times New Roman"/>
          <w:bCs/>
          <w:sz w:val="28"/>
          <w:szCs w:val="28"/>
        </w:rPr>
        <w:t xml:space="preserve">№ </w:t>
      </w:r>
      <w:r w:rsidR="008B6888" w:rsidRPr="00443A38">
        <w:rPr>
          <w:rFonts w:ascii="Times New Roman" w:hAnsi="Times New Roman"/>
          <w:bCs/>
          <w:sz w:val="28"/>
          <w:szCs w:val="28"/>
        </w:rPr>
        <w:t>185</w:t>
      </w:r>
      <w:r w:rsidR="00E407BA" w:rsidRPr="00E407BA">
        <w:rPr>
          <w:rFonts w:ascii="Times New Roman" w:hAnsi="Times New Roman"/>
          <w:bCs/>
          <w:sz w:val="28"/>
          <w:szCs w:val="28"/>
        </w:rPr>
        <w:t xml:space="preserve"> </w:t>
      </w:r>
      <w:r w:rsidR="00E407BA" w:rsidRPr="005F3C8A">
        <w:rPr>
          <w:rFonts w:ascii="Times New Roman" w:hAnsi="Times New Roman"/>
          <w:bCs/>
          <w:sz w:val="28"/>
          <w:szCs w:val="28"/>
        </w:rPr>
        <w:t>не зарегистрировано</w:t>
      </w:r>
      <w:r w:rsidR="008B6888" w:rsidRPr="005F3C8A">
        <w:rPr>
          <w:rFonts w:ascii="Times New Roman" w:hAnsi="Times New Roman"/>
          <w:bCs/>
          <w:sz w:val="28"/>
          <w:szCs w:val="28"/>
        </w:rPr>
        <w:t>.</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Нарушений в работе ИЯУ</w:t>
      </w:r>
      <w:r w:rsidR="00E479E8">
        <w:rPr>
          <w:rFonts w:ascii="Times New Roman" w:hAnsi="Times New Roman"/>
          <w:bCs/>
          <w:sz w:val="28"/>
          <w:szCs w:val="28"/>
        </w:rPr>
        <w:t xml:space="preserve"> в отчетном периоде</w:t>
      </w:r>
      <w:r w:rsidRPr="005F3C8A">
        <w:rPr>
          <w:rFonts w:ascii="Times New Roman" w:hAnsi="Times New Roman"/>
          <w:bCs/>
          <w:sz w:val="28"/>
          <w:szCs w:val="28"/>
        </w:rPr>
        <w:t xml:space="preserve">, классифицируемых как аварии, не зарегистрировано (в </w:t>
      </w:r>
      <w:r w:rsidR="00E407BA">
        <w:rPr>
          <w:rFonts w:ascii="Times New Roman" w:hAnsi="Times New Roman"/>
          <w:bCs/>
          <w:sz w:val="28"/>
          <w:szCs w:val="28"/>
        </w:rPr>
        <w:t>2024</w:t>
      </w:r>
      <w:r w:rsidRPr="005F3C8A">
        <w:rPr>
          <w:rFonts w:ascii="Times New Roman" w:hAnsi="Times New Roman"/>
          <w:bCs/>
          <w:sz w:val="28"/>
          <w:szCs w:val="28"/>
        </w:rPr>
        <w:t xml:space="preserve"> году – не зарегистрировано). </w:t>
      </w:r>
    </w:p>
    <w:p w:rsidR="008B6888" w:rsidRPr="005F3C8A" w:rsidRDefault="00E479E8" w:rsidP="008B6888">
      <w:pPr>
        <w:widowControl w:val="0"/>
        <w:ind w:firstLine="709"/>
        <w:contextualSpacing/>
        <w:jc w:val="both"/>
        <w:rPr>
          <w:rFonts w:ascii="Times New Roman" w:hAnsi="Times New Roman"/>
          <w:sz w:val="28"/>
          <w:szCs w:val="28"/>
          <w:lang w:bidi="ru-RU"/>
        </w:rPr>
      </w:pPr>
      <w:proofErr w:type="gramStart"/>
      <w:r>
        <w:rPr>
          <w:rFonts w:ascii="Times New Roman" w:hAnsi="Times New Roman"/>
          <w:sz w:val="28"/>
          <w:szCs w:val="28"/>
          <w:lang w:bidi="ru-RU"/>
        </w:rPr>
        <w:t>За 6 месяцев 2025</w:t>
      </w:r>
      <w:r w:rsidR="00E407BA" w:rsidRPr="005F3C8A">
        <w:rPr>
          <w:rFonts w:ascii="Times New Roman" w:hAnsi="Times New Roman"/>
          <w:bCs/>
          <w:sz w:val="28"/>
          <w:szCs w:val="28"/>
        </w:rPr>
        <w:t xml:space="preserve"> год</w:t>
      </w:r>
      <w:r w:rsidR="00E407BA">
        <w:rPr>
          <w:rFonts w:ascii="Times New Roman" w:hAnsi="Times New Roman"/>
          <w:bCs/>
          <w:sz w:val="28"/>
          <w:szCs w:val="28"/>
        </w:rPr>
        <w:t>а</w:t>
      </w:r>
      <w:r w:rsidR="00E407BA" w:rsidRPr="005F3C8A">
        <w:rPr>
          <w:rFonts w:ascii="Times New Roman" w:hAnsi="Times New Roman"/>
          <w:bCs/>
          <w:sz w:val="28"/>
          <w:szCs w:val="28"/>
        </w:rPr>
        <w:t xml:space="preserve"> </w:t>
      </w:r>
      <w:r w:rsidR="008B6888" w:rsidRPr="005F3C8A">
        <w:rPr>
          <w:rFonts w:ascii="Times New Roman" w:hAnsi="Times New Roman"/>
          <w:sz w:val="28"/>
          <w:szCs w:val="28"/>
          <w:lang w:bidi="ru-RU"/>
        </w:rPr>
        <w:t xml:space="preserve">в рамках осуществления контрольно-надзорной деятельности </w:t>
      </w:r>
      <w:r w:rsidR="002B4A6A">
        <w:rPr>
          <w:rFonts w:ascii="Times New Roman" w:hAnsi="Times New Roman"/>
          <w:bCs/>
          <w:sz w:val="28"/>
          <w:szCs w:val="28"/>
        </w:rPr>
        <w:t>МТУ по надзору за ЯРБ Сибири и Дальнего Востока Ростехнадзора</w:t>
      </w:r>
      <w:r w:rsidR="002B4A6A" w:rsidRPr="005F3C8A">
        <w:rPr>
          <w:rFonts w:ascii="Times New Roman" w:hAnsi="Times New Roman"/>
          <w:bCs/>
          <w:sz w:val="28"/>
          <w:szCs w:val="28"/>
        </w:rPr>
        <w:t xml:space="preserve"> </w:t>
      </w:r>
      <w:r w:rsidR="008B6888" w:rsidRPr="005F3C8A">
        <w:rPr>
          <w:rFonts w:ascii="Times New Roman" w:hAnsi="Times New Roman"/>
          <w:sz w:val="28"/>
          <w:szCs w:val="28"/>
          <w:lang w:bidi="ru-RU"/>
        </w:rPr>
        <w:t xml:space="preserve">проведено </w:t>
      </w:r>
      <w:r w:rsidR="00E407BA">
        <w:rPr>
          <w:rFonts w:ascii="Times New Roman" w:hAnsi="Times New Roman"/>
          <w:sz w:val="28"/>
          <w:szCs w:val="28"/>
          <w:lang w:bidi="ru-RU"/>
        </w:rPr>
        <w:t>11</w:t>
      </w:r>
      <w:r w:rsidR="008B6888" w:rsidRPr="005F3C8A">
        <w:rPr>
          <w:rFonts w:ascii="Times New Roman" w:hAnsi="Times New Roman"/>
          <w:sz w:val="28"/>
          <w:szCs w:val="28"/>
          <w:lang w:bidi="ru-RU"/>
        </w:rPr>
        <w:t xml:space="preserve"> проверок и мероприятий</w:t>
      </w:r>
      <w:r w:rsidR="002B4A6A">
        <w:rPr>
          <w:rFonts w:ascii="Times New Roman" w:hAnsi="Times New Roman"/>
          <w:sz w:val="28"/>
          <w:szCs w:val="28"/>
          <w:lang w:bidi="ru-RU"/>
        </w:rPr>
        <w:t xml:space="preserve"> </w:t>
      </w:r>
      <w:r w:rsidR="008B6888" w:rsidRPr="005F3C8A">
        <w:rPr>
          <w:rFonts w:ascii="Times New Roman" w:hAnsi="Times New Roman"/>
          <w:sz w:val="28"/>
          <w:szCs w:val="28"/>
          <w:lang w:bidi="ru-RU"/>
        </w:rPr>
        <w:t>по контролю, проведённых в рамках режима постоянного государственного надзора</w:t>
      </w:r>
      <w:r w:rsidR="002B4A6A">
        <w:rPr>
          <w:rFonts w:ascii="Times New Roman" w:hAnsi="Times New Roman"/>
          <w:sz w:val="28"/>
          <w:szCs w:val="28"/>
          <w:lang w:bidi="ru-RU"/>
        </w:rPr>
        <w:t xml:space="preserve"> </w:t>
      </w:r>
      <w:r w:rsidR="008B6888" w:rsidRPr="002B4A6A">
        <w:rPr>
          <w:rFonts w:ascii="Times New Roman" w:hAnsi="Times New Roman"/>
          <w:sz w:val="28"/>
          <w:szCs w:val="28"/>
        </w:rPr>
        <w:t>(в 202</w:t>
      </w:r>
      <w:r w:rsidR="00E407BA">
        <w:rPr>
          <w:rFonts w:ascii="Times New Roman" w:hAnsi="Times New Roman"/>
          <w:sz w:val="28"/>
          <w:szCs w:val="28"/>
        </w:rPr>
        <w:t>4</w:t>
      </w:r>
      <w:r w:rsidR="008B6888" w:rsidRPr="002B4A6A">
        <w:rPr>
          <w:rFonts w:ascii="Times New Roman" w:hAnsi="Times New Roman"/>
          <w:sz w:val="28"/>
          <w:szCs w:val="28"/>
        </w:rPr>
        <w:t xml:space="preserve"> году – </w:t>
      </w:r>
      <w:r w:rsidR="00E407BA">
        <w:rPr>
          <w:rFonts w:ascii="Times New Roman" w:hAnsi="Times New Roman"/>
          <w:sz w:val="28"/>
          <w:szCs w:val="28"/>
        </w:rPr>
        <w:t>29</w:t>
      </w:r>
      <w:r w:rsidR="008B6888" w:rsidRPr="002B4A6A">
        <w:rPr>
          <w:rFonts w:ascii="Times New Roman" w:hAnsi="Times New Roman"/>
          <w:sz w:val="28"/>
          <w:szCs w:val="28"/>
        </w:rPr>
        <w:t>)</w:t>
      </w:r>
      <w:r w:rsidR="008B6888" w:rsidRPr="002B4A6A">
        <w:rPr>
          <w:rFonts w:ascii="Times New Roman" w:hAnsi="Times New Roman"/>
          <w:sz w:val="28"/>
          <w:szCs w:val="28"/>
          <w:lang w:bidi="ru-RU"/>
        </w:rPr>
        <w:t>, из них плановых – 0</w:t>
      </w:r>
      <w:r w:rsidR="008B6888" w:rsidRPr="002B4A6A">
        <w:rPr>
          <w:rFonts w:ascii="Times New Roman" w:hAnsi="Times New Roman"/>
          <w:sz w:val="28"/>
          <w:szCs w:val="28"/>
        </w:rPr>
        <w:t xml:space="preserve"> (в 2023 году – 0)</w:t>
      </w:r>
      <w:r w:rsidR="008B6888" w:rsidRPr="002B4A6A">
        <w:rPr>
          <w:rFonts w:ascii="Times New Roman" w:hAnsi="Times New Roman"/>
          <w:sz w:val="28"/>
          <w:szCs w:val="28"/>
          <w:lang w:bidi="ru-RU"/>
        </w:rPr>
        <w:t xml:space="preserve">, внеплановых – </w:t>
      </w:r>
      <w:r w:rsidR="008B6888" w:rsidRPr="002B4A6A">
        <w:rPr>
          <w:rFonts w:ascii="Times New Roman" w:hAnsi="Times New Roman"/>
          <w:sz w:val="28"/>
          <w:szCs w:val="28"/>
        </w:rPr>
        <w:t>0 (в 2023 году – 0)</w:t>
      </w:r>
      <w:r w:rsidR="008B6888" w:rsidRPr="002B4A6A">
        <w:rPr>
          <w:rFonts w:ascii="Times New Roman" w:hAnsi="Times New Roman"/>
          <w:sz w:val="28"/>
          <w:szCs w:val="28"/>
          <w:lang w:bidi="ru-RU"/>
        </w:rPr>
        <w:t>, мероприятий по контролю, проведённых в рамках режима постоянного</w:t>
      </w:r>
      <w:proofErr w:type="gramEnd"/>
      <w:r w:rsidR="008B6888" w:rsidRPr="002B4A6A">
        <w:rPr>
          <w:rFonts w:ascii="Times New Roman" w:hAnsi="Times New Roman"/>
          <w:sz w:val="28"/>
          <w:szCs w:val="28"/>
          <w:lang w:bidi="ru-RU"/>
        </w:rPr>
        <w:t xml:space="preserve"> государственного надзора, – </w:t>
      </w:r>
      <w:r w:rsidR="00CE726A">
        <w:rPr>
          <w:rFonts w:ascii="Times New Roman" w:hAnsi="Times New Roman"/>
          <w:sz w:val="28"/>
          <w:szCs w:val="28"/>
          <w:lang w:bidi="ru-RU"/>
        </w:rPr>
        <w:t>11</w:t>
      </w:r>
      <w:r w:rsidR="002B4A6A" w:rsidRPr="002B4A6A">
        <w:rPr>
          <w:rFonts w:ascii="Times New Roman" w:hAnsi="Times New Roman"/>
          <w:sz w:val="28"/>
          <w:szCs w:val="28"/>
        </w:rPr>
        <w:t xml:space="preserve"> </w:t>
      </w:r>
      <w:r w:rsidR="008B6888" w:rsidRPr="002B4A6A">
        <w:rPr>
          <w:rFonts w:ascii="Times New Roman" w:hAnsi="Times New Roman"/>
          <w:sz w:val="28"/>
          <w:szCs w:val="28"/>
        </w:rPr>
        <w:t>(в 202</w:t>
      </w:r>
      <w:r w:rsidR="00CE726A">
        <w:rPr>
          <w:rFonts w:ascii="Times New Roman" w:hAnsi="Times New Roman"/>
          <w:sz w:val="28"/>
          <w:szCs w:val="28"/>
        </w:rPr>
        <w:t>4</w:t>
      </w:r>
      <w:r w:rsidR="008B6888" w:rsidRPr="002B4A6A">
        <w:rPr>
          <w:rFonts w:ascii="Times New Roman" w:hAnsi="Times New Roman"/>
          <w:sz w:val="28"/>
          <w:szCs w:val="28"/>
        </w:rPr>
        <w:t xml:space="preserve"> году – </w:t>
      </w:r>
      <w:r w:rsidR="00CE726A">
        <w:rPr>
          <w:rFonts w:ascii="Times New Roman" w:hAnsi="Times New Roman"/>
          <w:sz w:val="28"/>
          <w:szCs w:val="28"/>
        </w:rPr>
        <w:t>29</w:t>
      </w:r>
      <w:r w:rsidR="008B6888" w:rsidRPr="002B4A6A">
        <w:rPr>
          <w:rFonts w:ascii="Times New Roman" w:hAnsi="Times New Roman"/>
          <w:sz w:val="28"/>
          <w:szCs w:val="28"/>
        </w:rPr>
        <w:t>)</w:t>
      </w:r>
      <w:r w:rsidR="008B6888" w:rsidRPr="002B4A6A">
        <w:rPr>
          <w:rFonts w:ascii="Times New Roman" w:hAnsi="Times New Roman"/>
          <w:sz w:val="28"/>
          <w:szCs w:val="28"/>
          <w:lang w:bidi="ru-RU"/>
        </w:rPr>
        <w:t>.</w:t>
      </w:r>
    </w:p>
    <w:p w:rsidR="008B6888" w:rsidRPr="005F3C8A" w:rsidRDefault="008B6888" w:rsidP="008B6888">
      <w:pPr>
        <w:widowControl w:val="0"/>
        <w:ind w:firstLine="709"/>
        <w:contextualSpacing/>
        <w:jc w:val="both"/>
        <w:rPr>
          <w:rFonts w:ascii="Times New Roman" w:hAnsi="Times New Roman"/>
          <w:sz w:val="28"/>
          <w:szCs w:val="28"/>
          <w:lang w:bidi="ru-RU"/>
        </w:rPr>
      </w:pPr>
      <w:r w:rsidRPr="00396449">
        <w:rPr>
          <w:rFonts w:ascii="Times New Roman" w:hAnsi="Times New Roman"/>
          <w:sz w:val="28"/>
          <w:szCs w:val="28"/>
          <w:lang w:bidi="ru-RU"/>
        </w:rPr>
        <w:t>В ходе проведения</w:t>
      </w:r>
      <w:r w:rsidRPr="005F3C8A">
        <w:rPr>
          <w:rFonts w:ascii="Times New Roman" w:hAnsi="Times New Roman"/>
          <w:sz w:val="28"/>
          <w:szCs w:val="28"/>
          <w:lang w:bidi="ru-RU"/>
        </w:rPr>
        <w:t xml:space="preserve"> проверок выявлено </w:t>
      </w:r>
      <w:r w:rsidR="00CE726A">
        <w:rPr>
          <w:rFonts w:ascii="Times New Roman" w:hAnsi="Times New Roman"/>
          <w:sz w:val="28"/>
          <w:szCs w:val="28"/>
          <w:lang w:bidi="ru-RU"/>
        </w:rPr>
        <w:t>8</w:t>
      </w:r>
      <w:r w:rsidRPr="005F3C8A">
        <w:rPr>
          <w:rFonts w:ascii="Times New Roman" w:hAnsi="Times New Roman"/>
          <w:sz w:val="28"/>
          <w:szCs w:val="28"/>
          <w:lang w:bidi="ru-RU"/>
        </w:rPr>
        <w:t xml:space="preserve"> нарушени</w:t>
      </w:r>
      <w:r>
        <w:rPr>
          <w:rFonts w:ascii="Times New Roman" w:hAnsi="Times New Roman"/>
          <w:sz w:val="28"/>
          <w:szCs w:val="28"/>
          <w:lang w:bidi="ru-RU"/>
        </w:rPr>
        <w:t>я</w:t>
      </w:r>
      <w:r w:rsidR="002B4A6A">
        <w:rPr>
          <w:rFonts w:ascii="Times New Roman" w:hAnsi="Times New Roman"/>
          <w:sz w:val="28"/>
          <w:szCs w:val="28"/>
          <w:lang w:bidi="ru-RU"/>
        </w:rPr>
        <w:t xml:space="preserve"> </w:t>
      </w:r>
      <w:r w:rsidRPr="005F3C8A">
        <w:rPr>
          <w:rFonts w:ascii="Times New Roman" w:hAnsi="Times New Roman"/>
          <w:sz w:val="28"/>
          <w:szCs w:val="28"/>
          <w:lang w:bidi="ru-RU"/>
        </w:rPr>
        <w:t xml:space="preserve">обязательных требований.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По результатам проведённых мероприятий по контролю административных наказаний</w:t>
      </w:r>
      <w:r w:rsidR="002B4A6A">
        <w:rPr>
          <w:rFonts w:ascii="Times New Roman" w:hAnsi="Times New Roman"/>
          <w:sz w:val="28"/>
          <w:szCs w:val="28"/>
          <w:lang w:bidi="ru-RU"/>
        </w:rPr>
        <w:t xml:space="preserve"> не назначалось (административные штрафы не накладывались)</w:t>
      </w:r>
      <w:r w:rsidRPr="005F3C8A">
        <w:rPr>
          <w:rFonts w:ascii="Times New Roman" w:hAnsi="Times New Roman"/>
          <w:sz w:val="28"/>
          <w:szCs w:val="28"/>
          <w:lang w:bidi="ru-RU"/>
        </w:rPr>
        <w:t>, выдано</w:t>
      </w:r>
      <w:r w:rsidR="002B4A6A">
        <w:rPr>
          <w:rFonts w:ascii="Times New Roman" w:hAnsi="Times New Roman"/>
          <w:sz w:val="28"/>
          <w:szCs w:val="28"/>
          <w:lang w:bidi="ru-RU"/>
        </w:rPr>
        <w:t xml:space="preserve"> </w:t>
      </w:r>
      <w:r w:rsidR="00CE726A">
        <w:rPr>
          <w:rFonts w:ascii="Times New Roman" w:hAnsi="Times New Roman"/>
          <w:sz w:val="28"/>
          <w:szCs w:val="28"/>
          <w:lang w:bidi="ru-RU"/>
        </w:rPr>
        <w:t>2</w:t>
      </w:r>
      <w:r w:rsidR="002B4A6A">
        <w:rPr>
          <w:rFonts w:ascii="Times New Roman" w:hAnsi="Times New Roman"/>
          <w:sz w:val="28"/>
          <w:szCs w:val="28"/>
          <w:lang w:bidi="ru-RU"/>
        </w:rPr>
        <w:t xml:space="preserve"> </w:t>
      </w:r>
      <w:r w:rsidRPr="005F3C8A">
        <w:rPr>
          <w:rFonts w:ascii="Times New Roman" w:hAnsi="Times New Roman"/>
          <w:sz w:val="28"/>
          <w:szCs w:val="28"/>
          <w:lang w:bidi="ru-RU"/>
        </w:rPr>
        <w:t>предписани</w:t>
      </w:r>
      <w:r w:rsidR="00CE726A">
        <w:rPr>
          <w:rFonts w:ascii="Times New Roman" w:hAnsi="Times New Roman"/>
          <w:sz w:val="28"/>
          <w:szCs w:val="28"/>
          <w:lang w:bidi="ru-RU"/>
        </w:rPr>
        <w:t>я</w:t>
      </w:r>
      <w:r w:rsidRPr="005F3C8A">
        <w:rPr>
          <w:rFonts w:ascii="Times New Roman" w:hAnsi="Times New Roman"/>
          <w:sz w:val="28"/>
          <w:szCs w:val="28"/>
          <w:lang w:bidi="ru-RU"/>
        </w:rPr>
        <w:t>,</w:t>
      </w:r>
      <w:r w:rsidR="002B4A6A">
        <w:rPr>
          <w:rFonts w:ascii="Times New Roman" w:hAnsi="Times New Roman"/>
          <w:sz w:val="28"/>
          <w:szCs w:val="28"/>
          <w:lang w:bidi="ru-RU"/>
        </w:rPr>
        <w:t xml:space="preserve"> </w:t>
      </w:r>
      <w:r w:rsidRPr="005F3C8A">
        <w:rPr>
          <w:rFonts w:ascii="Times New Roman" w:hAnsi="Times New Roman"/>
          <w:sz w:val="28"/>
          <w:szCs w:val="28"/>
          <w:lang w:bidi="ru-RU"/>
        </w:rPr>
        <w:t>предупреждений</w:t>
      </w:r>
      <w:r w:rsidR="002B4A6A">
        <w:rPr>
          <w:rFonts w:ascii="Times New Roman" w:hAnsi="Times New Roman"/>
          <w:sz w:val="28"/>
          <w:szCs w:val="28"/>
          <w:lang w:bidi="ru-RU"/>
        </w:rPr>
        <w:t xml:space="preserve"> не выдавалось</w:t>
      </w:r>
      <w:r w:rsidRPr="005F3C8A">
        <w:rPr>
          <w:rFonts w:ascii="Times New Roman" w:hAnsi="Times New Roman"/>
          <w:sz w:val="28"/>
          <w:szCs w:val="28"/>
          <w:lang w:bidi="ru-RU"/>
        </w:rPr>
        <w:t>. Административное приостановление деятельности не применялось.</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sidR="00B26847">
        <w:rPr>
          <w:rFonts w:ascii="Times New Roman" w:hAnsi="Times New Roman"/>
          <w:bCs/>
          <w:sz w:val="28"/>
          <w:szCs w:val="28"/>
        </w:rPr>
        <w:t>отчетном периоде</w:t>
      </w:r>
      <w:r w:rsidR="00CE726A" w:rsidRPr="005F3C8A">
        <w:rPr>
          <w:rFonts w:ascii="Times New Roman" w:hAnsi="Times New Roman"/>
          <w:bCs/>
          <w:sz w:val="28"/>
          <w:szCs w:val="28"/>
        </w:rPr>
        <w:t xml:space="preserve"> </w:t>
      </w:r>
      <w:r w:rsidRPr="005F3C8A">
        <w:rPr>
          <w:rFonts w:ascii="Times New Roman" w:hAnsi="Times New Roman"/>
          <w:bCs/>
          <w:sz w:val="28"/>
          <w:szCs w:val="28"/>
        </w:rPr>
        <w:t>по фактам выявленных нарушений в правоохранительные органы для возбуждения уголовного дела (принятия мер прокурорского реагирования) материалы не направлялись.</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r w:rsidR="00683FB2">
        <w:rPr>
          <w:rFonts w:ascii="Times New Roman" w:hAnsi="Times New Roman"/>
          <w:bCs/>
          <w:sz w:val="28"/>
          <w:szCs w:val="28"/>
        </w:rPr>
        <w:t>МТУ по надзору за ЯРБ Сибири и Дальнего Востока Ростехнадзора</w:t>
      </w:r>
      <w:r w:rsidR="00683FB2" w:rsidRPr="005F3C8A">
        <w:rPr>
          <w:rFonts w:ascii="Times New Roman" w:hAnsi="Times New Roman"/>
          <w:sz w:val="28"/>
          <w:szCs w:val="28"/>
        </w:rPr>
        <w:t xml:space="preserve"> </w:t>
      </w:r>
      <w:r w:rsidRPr="005F3C8A">
        <w:rPr>
          <w:rFonts w:ascii="Times New Roman" w:hAnsi="Times New Roman"/>
          <w:sz w:val="28"/>
          <w:szCs w:val="28"/>
        </w:rPr>
        <w:t>и его должностных лиц</w:t>
      </w:r>
      <w:r w:rsidR="002B4A6A">
        <w:rPr>
          <w:rFonts w:ascii="Times New Roman" w:hAnsi="Times New Roman"/>
          <w:sz w:val="28"/>
          <w:szCs w:val="28"/>
        </w:rPr>
        <w:t xml:space="preserve"> </w:t>
      </w:r>
      <w:r w:rsidRPr="005F3C8A">
        <w:rPr>
          <w:rFonts w:ascii="Times New Roman" w:hAnsi="Times New Roman"/>
          <w:sz w:val="28"/>
          <w:szCs w:val="28"/>
        </w:rPr>
        <w:t>не зарегистрировано.</w:t>
      </w:r>
    </w:p>
    <w:p w:rsidR="00A9555E" w:rsidRPr="005F3C8A" w:rsidRDefault="00A9555E" w:rsidP="00A9555E">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lastRenderedPageBreak/>
        <w:t xml:space="preserve">Права юридических лиц при организации и проведении проверок </w:t>
      </w:r>
      <w:r>
        <w:rPr>
          <w:rFonts w:ascii="Times New Roman" w:hAnsi="Times New Roman"/>
          <w:sz w:val="28"/>
          <w:szCs w:val="28"/>
          <w:lang w:bidi="ru-RU"/>
        </w:rPr>
        <w:t>в отчетном периоде</w:t>
      </w:r>
      <w:r>
        <w:rPr>
          <w:rFonts w:ascii="Times New Roman" w:hAnsi="Times New Roman"/>
          <w:bCs/>
          <w:sz w:val="28"/>
          <w:szCs w:val="28"/>
        </w:rPr>
        <w:t xml:space="preserve"> </w:t>
      </w:r>
      <w:r w:rsidRPr="005F3C8A">
        <w:rPr>
          <w:rFonts w:ascii="Times New Roman" w:hAnsi="Times New Roman"/>
          <w:sz w:val="28"/>
          <w:szCs w:val="28"/>
          <w:lang w:bidi="ru-RU"/>
        </w:rPr>
        <w:t>соблюдены.</w:t>
      </w:r>
    </w:p>
    <w:p w:rsidR="002B4A6A" w:rsidRPr="005F3C8A" w:rsidRDefault="002B4A6A" w:rsidP="002B4A6A">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5F3C8A">
        <w:rPr>
          <w:rFonts w:ascii="Times New Roman" w:hAnsi="Times New Roman"/>
          <w:sz w:val="28"/>
          <w:szCs w:val="28"/>
        </w:rPr>
        <w:t xml:space="preserve">редостережений о недопустимости нарушения обязательных требований в области использования атомной энергии </w:t>
      </w:r>
      <w:r>
        <w:rPr>
          <w:rFonts w:ascii="Times New Roman" w:hAnsi="Times New Roman"/>
          <w:sz w:val="28"/>
          <w:szCs w:val="28"/>
        </w:rPr>
        <w:t>в</w:t>
      </w:r>
      <w:r w:rsidRPr="005F3C8A">
        <w:rPr>
          <w:rFonts w:ascii="Times New Roman" w:hAnsi="Times New Roman"/>
          <w:sz w:val="28"/>
          <w:szCs w:val="28"/>
        </w:rPr>
        <w:t xml:space="preserve"> рамках профилактических мероприятий </w:t>
      </w:r>
      <w:r w:rsidR="00E479E8">
        <w:rPr>
          <w:rFonts w:ascii="Times New Roman" w:hAnsi="Times New Roman"/>
          <w:sz w:val="28"/>
          <w:szCs w:val="28"/>
        </w:rPr>
        <w:t>за 6 месяцев 2025 года</w:t>
      </w:r>
      <w:r w:rsidR="00CE726A" w:rsidRPr="005F3C8A">
        <w:rPr>
          <w:rFonts w:ascii="Times New Roman" w:hAnsi="Times New Roman"/>
          <w:bCs/>
          <w:sz w:val="28"/>
          <w:szCs w:val="28"/>
        </w:rPr>
        <w:t xml:space="preserve">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w:t>
      </w:r>
      <w:r>
        <w:rPr>
          <w:rFonts w:ascii="Times New Roman" w:hAnsi="Times New Roman"/>
          <w:bCs/>
          <w:sz w:val="28"/>
          <w:szCs w:val="28"/>
        </w:rPr>
        <w:t>не</w:t>
      </w:r>
      <w:r w:rsidRPr="005F3C8A">
        <w:rPr>
          <w:rFonts w:ascii="Times New Roman" w:hAnsi="Times New Roman"/>
          <w:sz w:val="28"/>
          <w:szCs w:val="28"/>
        </w:rPr>
        <w:t xml:space="preserve"> выда</w:t>
      </w:r>
      <w:r>
        <w:rPr>
          <w:rFonts w:ascii="Times New Roman" w:hAnsi="Times New Roman"/>
          <w:sz w:val="28"/>
          <w:szCs w:val="28"/>
        </w:rPr>
        <w:t>валось</w:t>
      </w:r>
      <w:r w:rsidRPr="005F3C8A">
        <w:rPr>
          <w:rFonts w:ascii="Times New Roman" w:hAnsi="Times New Roman"/>
          <w:sz w:val="28"/>
          <w:szCs w:val="28"/>
        </w:rPr>
        <w:t>.</w:t>
      </w:r>
    </w:p>
    <w:p w:rsidR="008B6888" w:rsidRPr="005F3C8A" w:rsidRDefault="008B6888" w:rsidP="008B6888">
      <w:pPr>
        <w:tabs>
          <w:tab w:val="left" w:pos="1816"/>
        </w:tabs>
        <w:autoSpaceDE w:val="0"/>
        <w:autoSpaceDN w:val="0"/>
        <w:adjustRightInd w:val="0"/>
        <w:ind w:firstLine="709"/>
        <w:contextualSpacing/>
        <w:jc w:val="both"/>
        <w:rPr>
          <w:rFonts w:ascii="Times New Roman" w:hAnsi="Times New Roman"/>
          <w:sz w:val="28"/>
          <w:szCs w:val="28"/>
        </w:rPr>
      </w:pPr>
      <w:r w:rsidRPr="005F3C8A">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надзора на ИЯУ</w:t>
      </w:r>
      <w:r w:rsidR="002B4A6A">
        <w:rPr>
          <w:rFonts w:ascii="Times New Roman" w:hAnsi="Times New Roman"/>
          <w:sz w:val="28"/>
          <w:szCs w:val="28"/>
        </w:rPr>
        <w:t xml:space="preserve"> </w:t>
      </w:r>
      <w:r w:rsidRPr="005F3C8A">
        <w:rPr>
          <w:rFonts w:ascii="Times New Roman" w:hAnsi="Times New Roman"/>
          <w:sz w:val="28"/>
          <w:szCs w:val="28"/>
        </w:rPr>
        <w:t>не</w:t>
      </w:r>
      <w:r>
        <w:rPr>
          <w:rFonts w:ascii="Times New Roman" w:hAnsi="Times New Roman"/>
          <w:sz w:val="28"/>
          <w:szCs w:val="28"/>
        </w:rPr>
        <w:t> </w:t>
      </w:r>
      <w:r w:rsidRPr="005F3C8A">
        <w:rPr>
          <w:rFonts w:ascii="Times New Roman" w:hAnsi="Times New Roman"/>
          <w:sz w:val="28"/>
          <w:szCs w:val="28"/>
        </w:rPr>
        <w:t>выявлено.</w:t>
      </w:r>
    </w:p>
    <w:p w:rsidR="002B4A6A" w:rsidRPr="005F3C8A" w:rsidRDefault="002B4A6A" w:rsidP="002B4A6A">
      <w:pPr>
        <w:ind w:firstLine="709"/>
        <w:contextualSpacing/>
        <w:jc w:val="both"/>
        <w:rPr>
          <w:rFonts w:ascii="Times New Roman" w:hAnsi="Times New Roman"/>
          <w:bCs/>
          <w:sz w:val="28"/>
          <w:szCs w:val="28"/>
        </w:rPr>
      </w:pPr>
      <w:r>
        <w:rPr>
          <w:rFonts w:ascii="Times New Roman" w:hAnsi="Times New Roman"/>
          <w:bCs/>
          <w:sz w:val="28"/>
          <w:szCs w:val="28"/>
        </w:rPr>
        <w:t xml:space="preserve">За отчетный период </w:t>
      </w:r>
      <w:r w:rsidRPr="005F3C8A">
        <w:rPr>
          <w:rFonts w:ascii="Times New Roman" w:hAnsi="Times New Roman"/>
          <w:bCs/>
          <w:sz w:val="28"/>
          <w:szCs w:val="28"/>
        </w:rPr>
        <w:t>при проведении</w:t>
      </w:r>
      <w:r>
        <w:rPr>
          <w:rFonts w:ascii="Times New Roman" w:hAnsi="Times New Roman"/>
          <w:bCs/>
          <w:sz w:val="28"/>
          <w:szCs w:val="28"/>
        </w:rPr>
        <w:t xml:space="preserve"> проверок МТУ по надзору за ЯРБ Сибири и Дальнего Востока Ростехнадзора</w:t>
      </w:r>
      <w:r w:rsidRPr="005F3C8A">
        <w:rPr>
          <w:rFonts w:ascii="Times New Roman" w:hAnsi="Times New Roman"/>
          <w:bCs/>
          <w:sz w:val="28"/>
          <w:szCs w:val="28"/>
        </w:rPr>
        <w:t xml:space="preserve">, </w:t>
      </w:r>
      <w:r>
        <w:rPr>
          <w:rFonts w:ascii="Times New Roman" w:hAnsi="Times New Roman"/>
          <w:bCs/>
          <w:sz w:val="28"/>
          <w:szCs w:val="28"/>
        </w:rPr>
        <w:t xml:space="preserve">типичных </w:t>
      </w:r>
      <w:r w:rsidRPr="005F3C8A">
        <w:rPr>
          <w:rFonts w:ascii="Times New Roman" w:hAnsi="Times New Roman"/>
          <w:bCs/>
          <w:sz w:val="28"/>
          <w:szCs w:val="28"/>
        </w:rPr>
        <w:t>нарушени</w:t>
      </w:r>
      <w:r>
        <w:rPr>
          <w:rFonts w:ascii="Times New Roman" w:hAnsi="Times New Roman"/>
          <w:bCs/>
          <w:sz w:val="28"/>
          <w:szCs w:val="28"/>
        </w:rPr>
        <w:t>й</w:t>
      </w:r>
      <w:r w:rsidRPr="005F3C8A">
        <w:rPr>
          <w:rFonts w:ascii="Times New Roman" w:hAnsi="Times New Roman"/>
          <w:bCs/>
          <w:sz w:val="28"/>
          <w:szCs w:val="28"/>
        </w:rPr>
        <w:t xml:space="preserve"> обязательных требований </w:t>
      </w:r>
      <w:r>
        <w:rPr>
          <w:rFonts w:ascii="Times New Roman" w:hAnsi="Times New Roman"/>
          <w:bCs/>
          <w:sz w:val="28"/>
          <w:szCs w:val="28"/>
        </w:rPr>
        <w:t>не установлено. Все выявленные нарушения являются единичными</w:t>
      </w:r>
      <w:r w:rsidRPr="005F3C8A">
        <w:rPr>
          <w:rFonts w:ascii="Times New Roman" w:hAnsi="Times New Roman"/>
          <w:bCs/>
          <w:sz w:val="28"/>
          <w:szCs w:val="28"/>
        </w:rPr>
        <w:t xml:space="preserve">. </w:t>
      </w:r>
    </w:p>
    <w:p w:rsidR="001378B0" w:rsidRPr="005E15EC" w:rsidRDefault="001378B0" w:rsidP="001378B0">
      <w:pPr>
        <w:widowControl w:val="0"/>
        <w:tabs>
          <w:tab w:val="left" w:pos="1000"/>
        </w:tabs>
        <w:ind w:firstLine="709"/>
        <w:contextualSpacing/>
        <w:jc w:val="both"/>
        <w:rPr>
          <w:rFonts w:ascii="Times New Roman" w:hAnsi="Times New Roman"/>
          <w:sz w:val="28"/>
          <w:szCs w:val="28"/>
        </w:rPr>
      </w:pPr>
      <w:r w:rsidRPr="005E15EC">
        <w:rPr>
          <w:rFonts w:ascii="Times New Roman" w:hAnsi="Times New Roman"/>
          <w:sz w:val="28"/>
          <w:szCs w:val="28"/>
        </w:rPr>
        <w:t>В отчетном периоде</w:t>
      </w:r>
      <w:r w:rsidR="005E15EC" w:rsidRPr="005E15EC">
        <w:rPr>
          <w:rFonts w:ascii="Times New Roman" w:hAnsi="Times New Roman"/>
          <w:sz w:val="28"/>
          <w:szCs w:val="28"/>
        </w:rPr>
        <w:t xml:space="preserve"> </w:t>
      </w:r>
      <w:r w:rsidRPr="005E15EC">
        <w:rPr>
          <w:rFonts w:ascii="Times New Roman" w:hAnsi="Times New Roman"/>
          <w:sz w:val="28"/>
          <w:szCs w:val="28"/>
        </w:rPr>
        <w:t>проведена следующая работа по актуализации обязательных требований при осуществлении надзора:</w:t>
      </w:r>
    </w:p>
    <w:p w:rsidR="005E15EC" w:rsidRPr="005E15EC" w:rsidRDefault="005E15EC" w:rsidP="001378B0">
      <w:pPr>
        <w:spacing w:after="0"/>
        <w:ind w:firstLine="709"/>
        <w:jc w:val="both"/>
        <w:rPr>
          <w:rFonts w:ascii="Times New Roman" w:hAnsi="Times New Roman"/>
          <w:sz w:val="28"/>
          <w:szCs w:val="28"/>
        </w:rPr>
      </w:pPr>
      <w:proofErr w:type="gramStart"/>
      <w:r w:rsidRPr="005E15EC">
        <w:rPr>
          <w:rFonts w:ascii="Times New Roman" w:hAnsi="Times New Roman"/>
          <w:sz w:val="28"/>
          <w:szCs w:val="28"/>
        </w:rPr>
        <w:t>приказ Федеральной службы по экологическому, технологическому и атомному надзору от 31 января 2025 года № 32 «О внесении изменений в руководство по безопасности при использовании атомной энергии «Рекомендации по проведению комплексного инженерного и радиационного обследования объекта использования атомной энергии» (РБ-159-15), утвержденное приказом Федеральной службы по экологическому, технологическому и атомному надзору от 11 ноября 2019 г. № 432;</w:t>
      </w:r>
      <w:proofErr w:type="gramEnd"/>
    </w:p>
    <w:p w:rsidR="001378B0" w:rsidRPr="005E15EC" w:rsidRDefault="001378B0" w:rsidP="001378B0">
      <w:pPr>
        <w:widowControl w:val="0"/>
        <w:tabs>
          <w:tab w:val="left" w:pos="1000"/>
        </w:tabs>
        <w:spacing w:after="0"/>
        <w:ind w:firstLine="709"/>
        <w:contextualSpacing/>
        <w:jc w:val="both"/>
        <w:rPr>
          <w:rFonts w:ascii="Times New Roman" w:hAnsi="Times New Roman"/>
          <w:sz w:val="28"/>
          <w:szCs w:val="28"/>
        </w:rPr>
      </w:pPr>
      <w:r w:rsidRPr="005E15EC">
        <w:rPr>
          <w:rFonts w:ascii="Times New Roman" w:hAnsi="Times New Roman"/>
          <w:sz w:val="28"/>
          <w:szCs w:val="28"/>
        </w:rPr>
        <w:t>Утверждены:</w:t>
      </w:r>
    </w:p>
    <w:p w:rsidR="005E15EC" w:rsidRPr="005E15EC" w:rsidRDefault="005E15EC" w:rsidP="005E15EC">
      <w:pPr>
        <w:spacing w:after="0"/>
        <w:ind w:firstLine="709"/>
        <w:jc w:val="both"/>
        <w:rPr>
          <w:rFonts w:ascii="Times New Roman" w:hAnsi="Times New Roman"/>
          <w:sz w:val="26"/>
          <w:szCs w:val="26"/>
        </w:rPr>
      </w:pPr>
      <w:r w:rsidRPr="005E15EC">
        <w:rPr>
          <w:rFonts w:ascii="Times New Roman" w:hAnsi="Times New Roman"/>
          <w:sz w:val="26"/>
          <w:szCs w:val="26"/>
        </w:rPr>
        <w:t xml:space="preserve">приказ Федеральной службы по экологическому, технологическому и атомному надзору от 25 ноября 2024 года № 353 «Об утверждении </w:t>
      </w:r>
      <w:r w:rsidRPr="005E15EC">
        <w:rPr>
          <w:rFonts w:ascii="Times New Roman" w:hAnsi="Times New Roman"/>
          <w:bCs/>
          <w:sz w:val="26"/>
          <w:szCs w:val="26"/>
        </w:rPr>
        <w:t>федеральных норм и правил в области использования атомной энергии «</w:t>
      </w:r>
      <w:r w:rsidRPr="005E15EC">
        <w:rPr>
          <w:rFonts w:ascii="Times New Roman" w:hAnsi="Times New Roman"/>
          <w:sz w:val="26"/>
          <w:szCs w:val="26"/>
        </w:rPr>
        <w:t>Положение о порядке расследования нарушений в работе исследовательских ядерных установок»                  (НП-027-24) (зарегистрирован Минюстом России 24 март 2025 года № 81635).</w:t>
      </w:r>
    </w:p>
    <w:p w:rsidR="001378B0" w:rsidRPr="005F3C8A" w:rsidRDefault="001378B0" w:rsidP="001378B0">
      <w:pPr>
        <w:tabs>
          <w:tab w:val="left" w:pos="1816"/>
        </w:tabs>
        <w:autoSpaceDE w:val="0"/>
        <w:autoSpaceDN w:val="0"/>
        <w:adjustRightInd w:val="0"/>
        <w:ind w:firstLine="709"/>
        <w:contextualSpacing/>
        <w:jc w:val="both"/>
        <w:rPr>
          <w:rFonts w:ascii="Times New Roman" w:hAnsi="Times New Roman"/>
          <w:sz w:val="28"/>
          <w:szCs w:val="28"/>
        </w:rPr>
      </w:pPr>
      <w:r w:rsidRPr="005E15EC">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не выявлено.</w:t>
      </w:r>
    </w:p>
    <w:p w:rsidR="002B4A6A" w:rsidRPr="005F3C8A" w:rsidRDefault="002B4A6A" w:rsidP="002B4A6A">
      <w:pPr>
        <w:ind w:firstLine="709"/>
        <w:contextualSpacing/>
        <w:jc w:val="both"/>
        <w:rPr>
          <w:rFonts w:ascii="Times New Roman" w:hAnsi="Times New Roman"/>
          <w:bCs/>
          <w:sz w:val="28"/>
          <w:szCs w:val="28"/>
        </w:rPr>
      </w:pPr>
      <w:proofErr w:type="gramStart"/>
      <w:r w:rsidRPr="005F3C8A">
        <w:rPr>
          <w:rFonts w:ascii="Times New Roman" w:hAnsi="Times New Roman"/>
          <w:bCs/>
          <w:sz w:val="28"/>
          <w:szCs w:val="28"/>
        </w:rPr>
        <w:t xml:space="preserve">В </w:t>
      </w:r>
      <w:r w:rsidR="00E479E8">
        <w:rPr>
          <w:rFonts w:ascii="Times New Roman" w:hAnsi="Times New Roman"/>
          <w:bCs/>
          <w:sz w:val="28"/>
          <w:szCs w:val="28"/>
        </w:rPr>
        <w:t>отчетном периоде</w:t>
      </w:r>
      <w:r w:rsidR="00CE726A" w:rsidRPr="005F3C8A">
        <w:rPr>
          <w:rFonts w:ascii="Times New Roman" w:hAnsi="Times New Roman"/>
          <w:bCs/>
          <w:sz w:val="28"/>
          <w:szCs w:val="28"/>
        </w:rPr>
        <w:t xml:space="preserve"> </w:t>
      </w:r>
      <w:r w:rsidRPr="005F3C8A">
        <w:rPr>
          <w:rFonts w:ascii="Times New Roman" w:hAnsi="Times New Roman"/>
          <w:bCs/>
          <w:sz w:val="28"/>
          <w:szCs w:val="28"/>
        </w:rPr>
        <w:t>проводились мероприятия по информированию по вопросам соблюдения обязательных требований в сфере надзора путём размещения на официальн</w:t>
      </w:r>
      <w:r>
        <w:rPr>
          <w:rFonts w:ascii="Times New Roman" w:hAnsi="Times New Roman"/>
          <w:bCs/>
          <w:sz w:val="28"/>
          <w:szCs w:val="28"/>
        </w:rPr>
        <w:t>ом</w:t>
      </w:r>
      <w:r w:rsidRPr="005F3C8A">
        <w:rPr>
          <w:rFonts w:ascii="Times New Roman" w:hAnsi="Times New Roman"/>
          <w:bCs/>
          <w:sz w:val="28"/>
          <w:szCs w:val="28"/>
        </w:rPr>
        <w:t xml:space="preserve"> сайт</w:t>
      </w:r>
      <w:r>
        <w:rPr>
          <w:rFonts w:ascii="Times New Roman" w:hAnsi="Times New Roman"/>
          <w:bCs/>
          <w:sz w:val="28"/>
          <w:szCs w:val="28"/>
        </w:rPr>
        <w:t>е</w:t>
      </w:r>
      <w:r w:rsidRPr="005F3C8A">
        <w:rPr>
          <w:rFonts w:ascii="Times New Roman" w:hAnsi="Times New Roman"/>
          <w:bCs/>
          <w:sz w:val="28"/>
          <w:szCs w:val="28"/>
        </w:rPr>
        <w:t xml:space="preserve">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w:t>
      </w:r>
      <w:r w:rsidRPr="005F3C8A">
        <w:rPr>
          <w:rFonts w:ascii="Times New Roman" w:hAnsi="Times New Roman"/>
          <w:bCs/>
          <w:sz w:val="28"/>
          <w:szCs w:val="28"/>
        </w:rPr>
        <w:lastRenderedPageBreak/>
        <w:t>проверок и мероприятий по контролю в рамках</w:t>
      </w:r>
      <w:proofErr w:type="gramEnd"/>
      <w:r w:rsidRPr="005F3C8A">
        <w:rPr>
          <w:rFonts w:ascii="Times New Roman" w:hAnsi="Times New Roman"/>
          <w:bCs/>
          <w:sz w:val="28"/>
          <w:szCs w:val="28"/>
        </w:rPr>
        <w:t xml:space="preserve"> постоянного надзора, а также проводились публичные мероприятия по обсуждению результатов правоприменительной практики.</w:t>
      </w:r>
    </w:p>
    <w:p w:rsidR="008B6888" w:rsidRPr="005F3C8A" w:rsidRDefault="00683FB2" w:rsidP="008B6888">
      <w:pPr>
        <w:widowControl w:val="0"/>
        <w:tabs>
          <w:tab w:val="left" w:pos="1000"/>
        </w:tabs>
        <w:ind w:firstLine="709"/>
        <w:contextualSpacing/>
        <w:jc w:val="both"/>
        <w:rPr>
          <w:rFonts w:ascii="Times New Roman" w:hAnsi="Times New Roman"/>
          <w:sz w:val="28"/>
          <w:szCs w:val="28"/>
        </w:rPr>
      </w:pPr>
      <w:proofErr w:type="gramStart"/>
      <w:r w:rsidRPr="00262A3E">
        <w:rPr>
          <w:rFonts w:ascii="Times New Roman" w:hAnsi="Times New Roman"/>
          <w:sz w:val="28"/>
          <w:szCs w:val="28"/>
        </w:rPr>
        <w:t xml:space="preserve">Обращений граждан </w:t>
      </w:r>
      <w:r w:rsidR="008B6888" w:rsidRPr="00262A3E">
        <w:rPr>
          <w:rFonts w:ascii="Times New Roman" w:hAnsi="Times New Roman"/>
          <w:sz w:val="28"/>
          <w:szCs w:val="28"/>
        </w:rPr>
        <w:t xml:space="preserve">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w:t>
      </w:r>
      <w:r w:rsidRPr="00262A3E">
        <w:rPr>
          <w:rFonts w:ascii="Times New Roman" w:hAnsi="Times New Roman"/>
          <w:sz w:val="28"/>
          <w:szCs w:val="28"/>
        </w:rPr>
        <w:t xml:space="preserve">за отчетный период </w:t>
      </w:r>
      <w:r w:rsidR="008B6888" w:rsidRPr="00262A3E">
        <w:rPr>
          <w:rFonts w:ascii="Times New Roman" w:hAnsi="Times New Roman"/>
          <w:sz w:val="28"/>
          <w:szCs w:val="28"/>
        </w:rPr>
        <w:t>не поступали, разъяснени</w:t>
      </w:r>
      <w:r w:rsidRPr="00262A3E">
        <w:rPr>
          <w:rFonts w:ascii="Times New Roman" w:hAnsi="Times New Roman"/>
          <w:sz w:val="28"/>
          <w:szCs w:val="28"/>
        </w:rPr>
        <w:t>й</w:t>
      </w:r>
      <w:r w:rsidR="008B6888" w:rsidRPr="00262A3E">
        <w:rPr>
          <w:rFonts w:ascii="Times New Roman" w:hAnsi="Times New Roman"/>
          <w:sz w:val="28"/>
          <w:szCs w:val="28"/>
        </w:rPr>
        <w:t xml:space="preserve"> не давал</w:t>
      </w:r>
      <w:r w:rsidRPr="00262A3E">
        <w:rPr>
          <w:rFonts w:ascii="Times New Roman" w:hAnsi="Times New Roman"/>
          <w:sz w:val="28"/>
          <w:szCs w:val="28"/>
        </w:rPr>
        <w:t>о</w:t>
      </w:r>
      <w:r w:rsidR="008B6888" w:rsidRPr="00262A3E">
        <w:rPr>
          <w:rFonts w:ascii="Times New Roman" w:hAnsi="Times New Roman"/>
          <w:sz w:val="28"/>
          <w:szCs w:val="28"/>
        </w:rPr>
        <w:t>сь.</w:t>
      </w:r>
      <w:proofErr w:type="gramEnd"/>
    </w:p>
    <w:p w:rsidR="008B6888"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федерального государственного надзора </w:t>
      </w:r>
      <w:r w:rsidRPr="001313FA">
        <w:rPr>
          <w:rFonts w:ascii="Times New Roman" w:hAnsi="Times New Roman"/>
          <w:sz w:val="28"/>
          <w:szCs w:val="28"/>
        </w:rPr>
        <w:t>на ИЯУ</w:t>
      </w:r>
      <w:r w:rsidRPr="005F3C8A">
        <w:rPr>
          <w:rFonts w:ascii="Times New Roman" w:hAnsi="Times New Roman"/>
          <w:sz w:val="28"/>
          <w:szCs w:val="28"/>
        </w:rPr>
        <w:t>:</w:t>
      </w:r>
    </w:p>
    <w:p w:rsidR="008B6888" w:rsidRPr="00073B26" w:rsidRDefault="008B6888" w:rsidP="00683FB2">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 xml:space="preserve">обеспечить </w:t>
      </w:r>
      <w:proofErr w:type="gramStart"/>
      <w:r w:rsidRPr="00073B26">
        <w:rPr>
          <w:rFonts w:ascii="Times New Roman" w:hAnsi="Times New Roman"/>
          <w:sz w:val="28"/>
          <w:szCs w:val="28"/>
        </w:rPr>
        <w:t>контроль за</w:t>
      </w:r>
      <w:proofErr w:type="gramEnd"/>
      <w:r w:rsidRPr="00073B26">
        <w:rPr>
          <w:rFonts w:ascii="Times New Roman" w:hAnsi="Times New Roman"/>
          <w:sz w:val="28"/>
          <w:szCs w:val="28"/>
        </w:rPr>
        <w:t xml:space="preserve"> выполнением обязательных требований в области использования атомной энергии;</w:t>
      </w:r>
    </w:p>
    <w:p w:rsidR="008B6888" w:rsidRPr="00073B26" w:rsidRDefault="008B6888" w:rsidP="00683FB2">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8B6888" w:rsidRPr="005F3C8A" w:rsidRDefault="008B6888" w:rsidP="00683FB2">
      <w:pPr>
        <w:widowControl w:val="0"/>
        <w:tabs>
          <w:tab w:val="left" w:pos="1000"/>
        </w:tabs>
        <w:spacing w:after="0"/>
        <w:ind w:firstLine="709"/>
        <w:contextualSpacing/>
        <w:jc w:val="both"/>
        <w:rPr>
          <w:rFonts w:ascii="Times New Roman" w:hAnsi="Times New Roman"/>
          <w:sz w:val="28"/>
          <w:szCs w:val="28"/>
        </w:rPr>
      </w:pPr>
      <w:r w:rsidRPr="00073B26">
        <w:rPr>
          <w:rFonts w:ascii="Times New Roman" w:hAnsi="Times New Roman"/>
          <w:sz w:val="28"/>
          <w:szCs w:val="28"/>
        </w:rPr>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вновь введенных</w:t>
      </w:r>
      <w:r w:rsidRPr="005F3C8A">
        <w:rPr>
          <w:rFonts w:ascii="Times New Roman" w:hAnsi="Times New Roman"/>
          <w:sz w:val="28"/>
          <w:szCs w:val="28"/>
        </w:rPr>
        <w:t>.</w:t>
      </w:r>
    </w:p>
    <w:p w:rsidR="008B6888" w:rsidRPr="00683FB2" w:rsidRDefault="008B6888" w:rsidP="008B6888">
      <w:pPr>
        <w:pStyle w:val="10"/>
        <w:spacing w:line="240" w:lineRule="auto"/>
        <w:jc w:val="center"/>
        <w:rPr>
          <w:rFonts w:ascii="Times New Roman" w:hAnsi="Times New Roman" w:cs="Times New Roman"/>
          <w:i/>
          <w:snapToGrid w:val="0"/>
          <w:color w:val="auto"/>
        </w:rPr>
      </w:pPr>
      <w:bookmarkStart w:id="4" w:name="_Toc143536763"/>
      <w:r w:rsidRPr="00683FB2">
        <w:rPr>
          <w:rFonts w:ascii="Times New Roman" w:hAnsi="Times New Roman" w:cs="Times New Roman"/>
          <w:snapToGrid w:val="0"/>
          <w:color w:val="auto"/>
        </w:rPr>
        <w:t>Надзор за проектированием, конструированием</w:t>
      </w:r>
      <w:r w:rsidRPr="00683FB2">
        <w:rPr>
          <w:rFonts w:ascii="Times New Roman" w:hAnsi="Times New Roman" w:cs="Times New Roman"/>
          <w:snapToGrid w:val="0"/>
          <w:color w:val="auto"/>
        </w:rPr>
        <w:br/>
        <w:t>и изготовлением оборудования</w:t>
      </w:r>
      <w:bookmarkEnd w:id="4"/>
    </w:p>
    <w:p w:rsidR="008B6888" w:rsidRPr="00683FB2" w:rsidRDefault="008B6888" w:rsidP="008B6888">
      <w:pPr>
        <w:ind w:firstLine="709"/>
        <w:contextualSpacing/>
        <w:jc w:val="center"/>
        <w:rPr>
          <w:rFonts w:ascii="Times New Roman" w:hAnsi="Times New Roman" w:cs="Times New Roman"/>
          <w:b/>
          <w:snapToGrid w:val="0"/>
          <w:sz w:val="28"/>
          <w:szCs w:val="28"/>
        </w:rPr>
      </w:pPr>
    </w:p>
    <w:p w:rsidR="008B6888" w:rsidRPr="005F3C8A" w:rsidRDefault="00E479E8" w:rsidP="008B6888">
      <w:pPr>
        <w:ind w:firstLine="709"/>
        <w:contextualSpacing/>
        <w:jc w:val="both"/>
        <w:rPr>
          <w:rFonts w:ascii="Times New Roman" w:hAnsi="Times New Roman"/>
          <w:bCs/>
          <w:sz w:val="28"/>
          <w:szCs w:val="28"/>
        </w:rPr>
      </w:pPr>
      <w:r>
        <w:rPr>
          <w:rFonts w:ascii="Times New Roman" w:hAnsi="Times New Roman" w:cs="Times New Roman"/>
          <w:bCs/>
          <w:sz w:val="28"/>
          <w:szCs w:val="28"/>
        </w:rPr>
        <w:t>В отчетном периоде</w:t>
      </w:r>
      <w:r w:rsidR="008B6888" w:rsidRPr="00683FB2">
        <w:rPr>
          <w:rFonts w:ascii="Times New Roman" w:hAnsi="Times New Roman" w:cs="Times New Roman"/>
          <w:bCs/>
          <w:sz w:val="28"/>
          <w:szCs w:val="28"/>
        </w:rPr>
        <w:t xml:space="preserve"> </w:t>
      </w:r>
      <w:r w:rsidR="00853522">
        <w:rPr>
          <w:rFonts w:ascii="Times New Roman" w:hAnsi="Times New Roman"/>
          <w:bCs/>
          <w:sz w:val="28"/>
          <w:szCs w:val="28"/>
        </w:rPr>
        <w:t>МТУ по надзору за ЯРБ Сибири и Дальнего Востока Ростехнадзора</w:t>
      </w:r>
      <w:r w:rsidR="00853522" w:rsidRPr="005F3C8A">
        <w:rPr>
          <w:rFonts w:ascii="Times New Roman" w:hAnsi="Times New Roman"/>
          <w:bCs/>
          <w:sz w:val="28"/>
          <w:szCs w:val="28"/>
        </w:rPr>
        <w:t xml:space="preserve"> </w:t>
      </w:r>
      <w:r w:rsidR="008B6888" w:rsidRPr="00683FB2">
        <w:rPr>
          <w:rFonts w:ascii="Times New Roman" w:hAnsi="Times New Roman" w:cs="Times New Roman"/>
          <w:bCs/>
          <w:sz w:val="28"/>
          <w:szCs w:val="28"/>
        </w:rPr>
        <w:t>осуществлял надзор за деятельностью</w:t>
      </w:r>
      <w:r w:rsidR="008B6888" w:rsidRPr="005F3C8A">
        <w:rPr>
          <w:rFonts w:ascii="Times New Roman" w:hAnsi="Times New Roman"/>
          <w:bCs/>
          <w:sz w:val="28"/>
          <w:szCs w:val="28"/>
        </w:rPr>
        <w:t xml:space="preserve"> </w:t>
      </w:r>
      <w:r w:rsidR="00262880">
        <w:rPr>
          <w:rFonts w:ascii="Times New Roman" w:hAnsi="Times New Roman"/>
          <w:bCs/>
          <w:sz w:val="28"/>
          <w:szCs w:val="28"/>
        </w:rPr>
        <w:t>77</w:t>
      </w:r>
      <w:r w:rsidR="008B6888" w:rsidRPr="005F3C8A">
        <w:rPr>
          <w:rFonts w:ascii="Times New Roman" w:hAnsi="Times New Roman"/>
          <w:bCs/>
          <w:sz w:val="28"/>
          <w:szCs w:val="28"/>
        </w:rPr>
        <w:t xml:space="preserve"> организаций, оказывающих услуги эксплуатирующим организациям п</w:t>
      </w:r>
      <w:r w:rsidR="00A9555E">
        <w:rPr>
          <w:rFonts w:ascii="Times New Roman" w:hAnsi="Times New Roman"/>
          <w:bCs/>
          <w:sz w:val="28"/>
          <w:szCs w:val="28"/>
        </w:rPr>
        <w:t xml:space="preserve">о </w:t>
      </w:r>
      <w:r w:rsidR="008B6888" w:rsidRPr="005F3C8A">
        <w:rPr>
          <w:rFonts w:ascii="Times New Roman" w:hAnsi="Times New Roman"/>
          <w:bCs/>
          <w:sz w:val="28"/>
          <w:szCs w:val="28"/>
        </w:rPr>
        <w:t>проектировани</w:t>
      </w:r>
      <w:r w:rsidR="00A9555E">
        <w:rPr>
          <w:rFonts w:ascii="Times New Roman" w:hAnsi="Times New Roman"/>
          <w:bCs/>
          <w:sz w:val="28"/>
          <w:szCs w:val="28"/>
        </w:rPr>
        <w:t>ю</w:t>
      </w:r>
      <w:r w:rsidR="008B6888" w:rsidRPr="005F3C8A">
        <w:rPr>
          <w:rFonts w:ascii="Times New Roman" w:hAnsi="Times New Roman"/>
          <w:bCs/>
          <w:sz w:val="28"/>
          <w:szCs w:val="28"/>
        </w:rPr>
        <w:t>, конструировани</w:t>
      </w:r>
      <w:r w:rsidR="00A9555E">
        <w:rPr>
          <w:rFonts w:ascii="Times New Roman" w:hAnsi="Times New Roman"/>
          <w:bCs/>
          <w:sz w:val="28"/>
          <w:szCs w:val="28"/>
        </w:rPr>
        <w:t>ю</w:t>
      </w:r>
      <w:r w:rsidR="008B6888" w:rsidRPr="005F3C8A">
        <w:rPr>
          <w:rFonts w:ascii="Times New Roman" w:hAnsi="Times New Roman"/>
          <w:bCs/>
          <w:sz w:val="28"/>
          <w:szCs w:val="28"/>
        </w:rPr>
        <w:t xml:space="preserve"> и изготовлени</w:t>
      </w:r>
      <w:r w:rsidR="00A9555E">
        <w:rPr>
          <w:rFonts w:ascii="Times New Roman" w:hAnsi="Times New Roman"/>
          <w:bCs/>
          <w:sz w:val="28"/>
          <w:szCs w:val="28"/>
        </w:rPr>
        <w:t xml:space="preserve">ю оборудования для </w:t>
      </w:r>
      <w:r w:rsidR="008B6888" w:rsidRPr="005F3C8A">
        <w:rPr>
          <w:rFonts w:ascii="Times New Roman" w:hAnsi="Times New Roman"/>
          <w:bCs/>
          <w:sz w:val="28"/>
          <w:szCs w:val="28"/>
        </w:rPr>
        <w:t xml:space="preserve">объектов использования атомной энергии. </w:t>
      </w:r>
    </w:p>
    <w:p w:rsidR="008B6888" w:rsidRPr="005F3C8A" w:rsidRDefault="00E479E8" w:rsidP="008B6888">
      <w:pPr>
        <w:ind w:firstLine="709"/>
        <w:contextualSpacing/>
        <w:jc w:val="both"/>
        <w:rPr>
          <w:rFonts w:ascii="Times New Roman" w:hAnsi="Times New Roman"/>
          <w:bCs/>
          <w:sz w:val="28"/>
          <w:szCs w:val="28"/>
        </w:rPr>
      </w:pPr>
      <w:r>
        <w:rPr>
          <w:rFonts w:ascii="Times New Roman" w:hAnsi="Times New Roman"/>
          <w:bCs/>
          <w:sz w:val="28"/>
          <w:szCs w:val="28"/>
        </w:rPr>
        <w:t xml:space="preserve">За 6 месяцев 2025 </w:t>
      </w:r>
      <w:r w:rsidR="008B6888" w:rsidRPr="005F3C8A">
        <w:rPr>
          <w:rFonts w:ascii="Times New Roman" w:hAnsi="Times New Roman"/>
          <w:bCs/>
          <w:sz w:val="28"/>
          <w:szCs w:val="28"/>
        </w:rPr>
        <w:t>год</w:t>
      </w:r>
      <w:r>
        <w:rPr>
          <w:rFonts w:ascii="Times New Roman" w:hAnsi="Times New Roman"/>
          <w:bCs/>
          <w:sz w:val="28"/>
          <w:szCs w:val="28"/>
        </w:rPr>
        <w:t>а</w:t>
      </w:r>
      <w:r w:rsidR="008B6888" w:rsidRPr="005F3C8A">
        <w:rPr>
          <w:rFonts w:ascii="Times New Roman" w:hAnsi="Times New Roman"/>
          <w:bCs/>
          <w:sz w:val="28"/>
          <w:szCs w:val="28"/>
        </w:rPr>
        <w:t xml:space="preserve"> проведено</w:t>
      </w:r>
      <w:r w:rsidR="008B6888">
        <w:rPr>
          <w:rFonts w:ascii="Times New Roman" w:hAnsi="Times New Roman"/>
          <w:bCs/>
          <w:sz w:val="28"/>
          <w:szCs w:val="28"/>
        </w:rPr>
        <w:t xml:space="preserve"> </w:t>
      </w:r>
      <w:r w:rsidR="00A9555E">
        <w:rPr>
          <w:rFonts w:ascii="Times New Roman" w:hAnsi="Times New Roman"/>
          <w:bCs/>
          <w:sz w:val="28"/>
          <w:szCs w:val="28"/>
        </w:rPr>
        <w:t>9</w:t>
      </w:r>
      <w:r w:rsidR="008B6888">
        <w:rPr>
          <w:rFonts w:ascii="Times New Roman" w:hAnsi="Times New Roman"/>
          <w:bCs/>
          <w:sz w:val="28"/>
          <w:szCs w:val="28"/>
        </w:rPr>
        <w:t xml:space="preserve"> </w:t>
      </w:r>
      <w:r w:rsidR="008B6888" w:rsidRPr="005F3C8A">
        <w:rPr>
          <w:rFonts w:ascii="Times New Roman" w:hAnsi="Times New Roman"/>
          <w:bCs/>
          <w:sz w:val="28"/>
          <w:szCs w:val="28"/>
        </w:rPr>
        <w:t>провер</w:t>
      </w:r>
      <w:r w:rsidR="00A9555E">
        <w:rPr>
          <w:rFonts w:ascii="Times New Roman" w:hAnsi="Times New Roman"/>
          <w:bCs/>
          <w:sz w:val="28"/>
          <w:szCs w:val="28"/>
        </w:rPr>
        <w:t>о</w:t>
      </w:r>
      <w:r w:rsidR="008B6888" w:rsidRPr="005F3C8A">
        <w:rPr>
          <w:rFonts w:ascii="Times New Roman" w:hAnsi="Times New Roman"/>
          <w:bCs/>
          <w:sz w:val="28"/>
          <w:szCs w:val="28"/>
        </w:rPr>
        <w:t>к</w:t>
      </w:r>
      <w:r>
        <w:rPr>
          <w:rFonts w:ascii="Times New Roman" w:hAnsi="Times New Roman"/>
          <w:bCs/>
          <w:sz w:val="28"/>
          <w:szCs w:val="28"/>
        </w:rPr>
        <w:t xml:space="preserve"> </w:t>
      </w:r>
      <w:r w:rsidR="008B6888" w:rsidRPr="005F3C8A">
        <w:rPr>
          <w:rFonts w:ascii="Times New Roman" w:hAnsi="Times New Roman"/>
          <w:bCs/>
          <w:sz w:val="28"/>
          <w:szCs w:val="28"/>
        </w:rPr>
        <w:t>(</w:t>
      </w:r>
      <w:r w:rsidR="008B6888">
        <w:rPr>
          <w:rFonts w:ascii="Times New Roman" w:hAnsi="Times New Roman"/>
          <w:bCs/>
          <w:sz w:val="28"/>
          <w:szCs w:val="28"/>
        </w:rPr>
        <w:t>в 202</w:t>
      </w:r>
      <w:r>
        <w:rPr>
          <w:rFonts w:ascii="Times New Roman" w:hAnsi="Times New Roman"/>
          <w:bCs/>
          <w:sz w:val="28"/>
          <w:szCs w:val="28"/>
        </w:rPr>
        <w:t>4</w:t>
      </w:r>
      <w:r w:rsidR="008B6888">
        <w:rPr>
          <w:rFonts w:ascii="Times New Roman" w:hAnsi="Times New Roman"/>
          <w:bCs/>
          <w:sz w:val="28"/>
          <w:szCs w:val="28"/>
        </w:rPr>
        <w:t xml:space="preserve"> году </w:t>
      </w:r>
      <w:r w:rsidR="008B6888" w:rsidRPr="005F3C8A">
        <w:rPr>
          <w:rFonts w:ascii="Times New Roman" w:hAnsi="Times New Roman"/>
          <w:bCs/>
          <w:sz w:val="28"/>
          <w:szCs w:val="28"/>
        </w:rPr>
        <w:t xml:space="preserve">– </w:t>
      </w:r>
      <w:r w:rsidR="00A9555E">
        <w:rPr>
          <w:rFonts w:ascii="Times New Roman" w:hAnsi="Times New Roman"/>
          <w:bCs/>
          <w:sz w:val="28"/>
          <w:szCs w:val="28"/>
        </w:rPr>
        <w:t>18</w:t>
      </w:r>
      <w:r w:rsidR="00683FB2">
        <w:rPr>
          <w:rFonts w:ascii="Times New Roman" w:hAnsi="Times New Roman"/>
          <w:bCs/>
          <w:sz w:val="28"/>
          <w:szCs w:val="28"/>
        </w:rPr>
        <w:t>)</w:t>
      </w:r>
      <w:r w:rsidR="008B6888" w:rsidRPr="005F3C8A">
        <w:rPr>
          <w:rFonts w:ascii="Times New Roman" w:hAnsi="Times New Roman"/>
          <w:bCs/>
          <w:sz w:val="28"/>
          <w:szCs w:val="28"/>
        </w:rPr>
        <w:t>, из них:</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плановые выездные проверки – </w:t>
      </w:r>
      <w:r w:rsidR="00A9555E">
        <w:rPr>
          <w:rFonts w:ascii="Times New Roman" w:hAnsi="Times New Roman"/>
          <w:bCs/>
          <w:sz w:val="28"/>
          <w:szCs w:val="28"/>
        </w:rPr>
        <w:t>2</w:t>
      </w:r>
      <w:r w:rsidRPr="005F3C8A">
        <w:rPr>
          <w:rFonts w:ascii="Times New Roman" w:hAnsi="Times New Roman"/>
          <w:bCs/>
          <w:sz w:val="28"/>
          <w:szCs w:val="28"/>
        </w:rPr>
        <w:t xml:space="preserve"> (</w:t>
      </w:r>
      <w:r>
        <w:rPr>
          <w:rFonts w:ascii="Times New Roman" w:hAnsi="Times New Roman"/>
          <w:bCs/>
          <w:sz w:val="28"/>
          <w:szCs w:val="28"/>
        </w:rPr>
        <w:t>в 202</w:t>
      </w:r>
      <w:r w:rsidR="00A9555E">
        <w:rPr>
          <w:rFonts w:ascii="Times New Roman" w:hAnsi="Times New Roman"/>
          <w:bCs/>
          <w:sz w:val="28"/>
          <w:szCs w:val="28"/>
        </w:rPr>
        <w:t>4</w:t>
      </w:r>
      <w:r>
        <w:rPr>
          <w:rFonts w:ascii="Times New Roman" w:hAnsi="Times New Roman"/>
          <w:bCs/>
          <w:sz w:val="28"/>
          <w:szCs w:val="28"/>
        </w:rPr>
        <w:t xml:space="preserve"> году </w:t>
      </w:r>
      <w:r w:rsidRPr="005F3C8A">
        <w:rPr>
          <w:rFonts w:ascii="Times New Roman" w:hAnsi="Times New Roman"/>
          <w:bCs/>
          <w:sz w:val="28"/>
          <w:szCs w:val="28"/>
        </w:rPr>
        <w:t xml:space="preserve">– </w:t>
      </w:r>
      <w:r w:rsidR="00A9555E">
        <w:rPr>
          <w:rFonts w:ascii="Times New Roman" w:hAnsi="Times New Roman"/>
          <w:bCs/>
          <w:sz w:val="28"/>
          <w:szCs w:val="28"/>
        </w:rPr>
        <w:t>6</w:t>
      </w:r>
      <w:r w:rsidRPr="005F3C8A">
        <w:rPr>
          <w:rFonts w:ascii="Times New Roman" w:hAnsi="Times New Roman"/>
          <w:bCs/>
          <w:sz w:val="28"/>
          <w:szCs w:val="28"/>
        </w:rPr>
        <w:t>) с целью проверки соблюдения требований федеральных норм и правил в области использования атомной энергии (далее – ФНП) и условий действия лицензий (далее – УДЛ);</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внеплановые проверки – </w:t>
      </w:r>
      <w:r w:rsidR="00A9555E">
        <w:rPr>
          <w:rFonts w:ascii="Times New Roman" w:hAnsi="Times New Roman"/>
          <w:bCs/>
          <w:sz w:val="28"/>
          <w:szCs w:val="28"/>
        </w:rPr>
        <w:t>7</w:t>
      </w:r>
      <w:r w:rsidRPr="005F3C8A">
        <w:rPr>
          <w:rFonts w:ascii="Times New Roman" w:hAnsi="Times New Roman"/>
          <w:bCs/>
          <w:sz w:val="28"/>
          <w:szCs w:val="28"/>
        </w:rPr>
        <w:t xml:space="preserve"> (</w:t>
      </w:r>
      <w:r>
        <w:rPr>
          <w:rFonts w:ascii="Times New Roman" w:hAnsi="Times New Roman"/>
          <w:bCs/>
          <w:sz w:val="28"/>
          <w:szCs w:val="28"/>
        </w:rPr>
        <w:t>в 202</w:t>
      </w:r>
      <w:r w:rsidR="00A9555E">
        <w:rPr>
          <w:rFonts w:ascii="Times New Roman" w:hAnsi="Times New Roman"/>
          <w:bCs/>
          <w:sz w:val="28"/>
          <w:szCs w:val="28"/>
        </w:rPr>
        <w:t>4</w:t>
      </w:r>
      <w:r>
        <w:rPr>
          <w:rFonts w:ascii="Times New Roman" w:hAnsi="Times New Roman"/>
          <w:bCs/>
          <w:sz w:val="28"/>
          <w:szCs w:val="28"/>
        </w:rPr>
        <w:t xml:space="preserve"> году </w:t>
      </w:r>
      <w:r w:rsidRPr="005F3C8A">
        <w:rPr>
          <w:rFonts w:ascii="Times New Roman" w:hAnsi="Times New Roman"/>
          <w:bCs/>
          <w:sz w:val="28"/>
          <w:szCs w:val="28"/>
        </w:rPr>
        <w:t xml:space="preserve">– </w:t>
      </w:r>
      <w:r w:rsidR="00A9555E">
        <w:rPr>
          <w:rFonts w:ascii="Times New Roman" w:hAnsi="Times New Roman"/>
          <w:bCs/>
          <w:sz w:val="28"/>
          <w:szCs w:val="28"/>
        </w:rPr>
        <w:t>12</w:t>
      </w:r>
      <w:r w:rsidRPr="005F3C8A">
        <w:rPr>
          <w:rFonts w:ascii="Times New Roman" w:hAnsi="Times New Roman"/>
          <w:bCs/>
          <w:sz w:val="28"/>
          <w:szCs w:val="28"/>
        </w:rPr>
        <w:t>), из которых</w:t>
      </w:r>
      <w:r>
        <w:rPr>
          <w:rFonts w:ascii="Times New Roman" w:hAnsi="Times New Roman"/>
          <w:bCs/>
          <w:sz w:val="28"/>
          <w:szCs w:val="28"/>
        </w:rPr>
        <w:t xml:space="preserve"> </w:t>
      </w:r>
      <w:r w:rsidR="00A9555E">
        <w:rPr>
          <w:rFonts w:ascii="Times New Roman" w:hAnsi="Times New Roman"/>
          <w:bCs/>
          <w:sz w:val="28"/>
          <w:szCs w:val="28"/>
        </w:rPr>
        <w:t>5</w:t>
      </w:r>
      <w:r w:rsidRPr="005F3C8A">
        <w:rPr>
          <w:rFonts w:ascii="Times New Roman" w:hAnsi="Times New Roman"/>
          <w:bCs/>
          <w:sz w:val="28"/>
          <w:szCs w:val="28"/>
        </w:rPr>
        <w:t xml:space="preserve"> (</w:t>
      </w:r>
      <w:r>
        <w:rPr>
          <w:rFonts w:ascii="Times New Roman" w:hAnsi="Times New Roman"/>
          <w:bCs/>
          <w:sz w:val="28"/>
          <w:szCs w:val="28"/>
        </w:rPr>
        <w:t>в 202</w:t>
      </w:r>
      <w:r w:rsidR="00A9555E">
        <w:rPr>
          <w:rFonts w:ascii="Times New Roman" w:hAnsi="Times New Roman"/>
          <w:bCs/>
          <w:sz w:val="28"/>
          <w:szCs w:val="28"/>
        </w:rPr>
        <w:t>4</w:t>
      </w:r>
      <w:r>
        <w:rPr>
          <w:rFonts w:ascii="Times New Roman" w:hAnsi="Times New Roman"/>
          <w:bCs/>
          <w:sz w:val="28"/>
          <w:szCs w:val="28"/>
        </w:rPr>
        <w:t xml:space="preserve"> году </w:t>
      </w:r>
      <w:r w:rsidRPr="005F3C8A">
        <w:rPr>
          <w:rFonts w:ascii="Times New Roman" w:hAnsi="Times New Roman"/>
          <w:bCs/>
          <w:sz w:val="28"/>
          <w:szCs w:val="28"/>
        </w:rPr>
        <w:t xml:space="preserve">– </w:t>
      </w:r>
      <w:r w:rsidR="00A9555E">
        <w:rPr>
          <w:rFonts w:ascii="Times New Roman" w:hAnsi="Times New Roman"/>
          <w:bCs/>
          <w:sz w:val="28"/>
          <w:szCs w:val="28"/>
        </w:rPr>
        <w:t>11</w:t>
      </w:r>
      <w:r w:rsidRPr="005F3C8A">
        <w:rPr>
          <w:rFonts w:ascii="Times New Roman" w:hAnsi="Times New Roman"/>
          <w:bCs/>
          <w:sz w:val="28"/>
          <w:szCs w:val="28"/>
        </w:rPr>
        <w:t>) проверк</w:t>
      </w:r>
      <w:r>
        <w:rPr>
          <w:rFonts w:ascii="Times New Roman" w:hAnsi="Times New Roman"/>
          <w:bCs/>
          <w:sz w:val="28"/>
          <w:szCs w:val="28"/>
        </w:rPr>
        <w:t>а</w:t>
      </w:r>
      <w:r w:rsidRPr="005F3C8A">
        <w:rPr>
          <w:rFonts w:ascii="Times New Roman" w:hAnsi="Times New Roman"/>
          <w:bCs/>
          <w:sz w:val="28"/>
          <w:szCs w:val="28"/>
        </w:rPr>
        <w:t xml:space="preserve"> по заявлениям организаций, связанным с выдачей лицензии.</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ходе проведения проверок выявлено </w:t>
      </w:r>
      <w:r w:rsidR="00A9555E">
        <w:rPr>
          <w:rFonts w:ascii="Times New Roman" w:hAnsi="Times New Roman"/>
          <w:sz w:val="28"/>
          <w:szCs w:val="28"/>
          <w:lang w:bidi="ru-RU"/>
        </w:rPr>
        <w:t>2</w:t>
      </w:r>
      <w:r>
        <w:rPr>
          <w:rFonts w:ascii="Times New Roman" w:hAnsi="Times New Roman"/>
          <w:sz w:val="28"/>
          <w:szCs w:val="28"/>
          <w:lang w:bidi="ru-RU"/>
        </w:rPr>
        <w:t>5</w:t>
      </w:r>
      <w:r w:rsidRPr="005F3C8A">
        <w:rPr>
          <w:rFonts w:ascii="Times New Roman" w:hAnsi="Times New Roman"/>
          <w:sz w:val="28"/>
          <w:szCs w:val="28"/>
          <w:lang w:bidi="ru-RU"/>
        </w:rPr>
        <w:t xml:space="preserve"> нарушений</w:t>
      </w:r>
      <w:r w:rsidR="00683FB2">
        <w:rPr>
          <w:rFonts w:ascii="Times New Roman" w:hAnsi="Times New Roman"/>
          <w:sz w:val="28"/>
          <w:szCs w:val="28"/>
          <w:lang w:bidi="ru-RU"/>
        </w:rPr>
        <w:t xml:space="preserve"> </w:t>
      </w:r>
      <w:r w:rsidRPr="005F3C8A">
        <w:rPr>
          <w:rFonts w:ascii="Times New Roman" w:hAnsi="Times New Roman"/>
          <w:sz w:val="28"/>
          <w:szCs w:val="28"/>
          <w:lang w:bidi="ru-RU"/>
        </w:rPr>
        <w:t xml:space="preserve">обязательных требований.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lastRenderedPageBreak/>
        <w:t xml:space="preserve">По результатам проведённых мероприятий по контролю назначено </w:t>
      </w:r>
      <w:r w:rsidR="00A9555E">
        <w:rPr>
          <w:rFonts w:ascii="Times New Roman" w:hAnsi="Times New Roman"/>
          <w:sz w:val="28"/>
          <w:szCs w:val="28"/>
          <w:lang w:bidi="ru-RU"/>
        </w:rPr>
        <w:t>4</w:t>
      </w:r>
      <w:r w:rsidRPr="005F3C8A">
        <w:rPr>
          <w:rFonts w:ascii="Times New Roman" w:hAnsi="Times New Roman"/>
          <w:sz w:val="28"/>
          <w:szCs w:val="28"/>
          <w:lang w:bidi="ru-RU"/>
        </w:rPr>
        <w:t xml:space="preserve"> административных наказани</w:t>
      </w:r>
      <w:r w:rsidR="00A9555E">
        <w:rPr>
          <w:rFonts w:ascii="Times New Roman" w:hAnsi="Times New Roman"/>
          <w:sz w:val="28"/>
          <w:szCs w:val="28"/>
          <w:lang w:bidi="ru-RU"/>
        </w:rPr>
        <w:t>я</w:t>
      </w:r>
      <w:r w:rsidRPr="005F3C8A">
        <w:rPr>
          <w:rFonts w:ascii="Times New Roman" w:hAnsi="Times New Roman"/>
          <w:sz w:val="28"/>
          <w:szCs w:val="28"/>
          <w:lang w:bidi="ru-RU"/>
        </w:rPr>
        <w:t xml:space="preserve">, выдано </w:t>
      </w:r>
      <w:r w:rsidR="00A9555E">
        <w:rPr>
          <w:rFonts w:ascii="Times New Roman" w:hAnsi="Times New Roman"/>
          <w:sz w:val="28"/>
          <w:szCs w:val="28"/>
          <w:lang w:bidi="ru-RU"/>
        </w:rPr>
        <w:t>2</w:t>
      </w:r>
      <w:r w:rsidRPr="005F3C8A">
        <w:rPr>
          <w:rFonts w:ascii="Times New Roman" w:hAnsi="Times New Roman"/>
          <w:sz w:val="28"/>
          <w:szCs w:val="28"/>
          <w:lang w:bidi="ru-RU"/>
        </w:rPr>
        <w:t xml:space="preserve"> предписани</w:t>
      </w:r>
      <w:r>
        <w:rPr>
          <w:rFonts w:ascii="Times New Roman" w:hAnsi="Times New Roman"/>
          <w:sz w:val="28"/>
          <w:szCs w:val="28"/>
          <w:lang w:bidi="ru-RU"/>
        </w:rPr>
        <w:t>я</w:t>
      </w:r>
      <w:r w:rsidRPr="005F3C8A">
        <w:rPr>
          <w:rFonts w:ascii="Times New Roman" w:hAnsi="Times New Roman"/>
          <w:sz w:val="28"/>
          <w:szCs w:val="28"/>
          <w:lang w:bidi="ru-RU"/>
        </w:rPr>
        <w:t>, предупреждений</w:t>
      </w:r>
      <w:r w:rsidR="00683FB2">
        <w:rPr>
          <w:rFonts w:ascii="Times New Roman" w:hAnsi="Times New Roman"/>
          <w:sz w:val="28"/>
          <w:szCs w:val="28"/>
          <w:lang w:bidi="ru-RU"/>
        </w:rPr>
        <w:t xml:space="preserve"> не выдавалось</w:t>
      </w:r>
      <w:r w:rsidRPr="005F3C8A">
        <w:rPr>
          <w:rFonts w:ascii="Times New Roman" w:hAnsi="Times New Roman"/>
          <w:sz w:val="28"/>
          <w:szCs w:val="28"/>
          <w:lang w:bidi="ru-RU"/>
        </w:rPr>
        <w:t>. Административное приостановление деятельности не применялось.</w:t>
      </w:r>
    </w:p>
    <w:p w:rsidR="008B6888" w:rsidRPr="005F3C8A" w:rsidRDefault="008B6888" w:rsidP="00683FB2">
      <w:pPr>
        <w:widowControl w:val="0"/>
        <w:ind w:firstLine="709"/>
        <w:contextualSpacing/>
        <w:jc w:val="both"/>
        <w:rPr>
          <w:rFonts w:ascii="Times New Roman" w:hAnsi="Times New Roman"/>
          <w:sz w:val="28"/>
          <w:szCs w:val="28"/>
        </w:rPr>
      </w:pPr>
      <w:r w:rsidRPr="005F3C8A">
        <w:rPr>
          <w:rFonts w:ascii="Times New Roman" w:hAnsi="Times New Roman"/>
          <w:sz w:val="28"/>
          <w:szCs w:val="28"/>
          <w:lang w:bidi="ru-RU"/>
        </w:rPr>
        <w:t>На нарушителей обязательных требований наложен</w:t>
      </w:r>
      <w:r w:rsidR="00683FB2">
        <w:rPr>
          <w:rFonts w:ascii="Times New Roman" w:hAnsi="Times New Roman"/>
          <w:sz w:val="28"/>
          <w:szCs w:val="28"/>
          <w:lang w:bidi="ru-RU"/>
        </w:rPr>
        <w:t xml:space="preserve">о </w:t>
      </w:r>
      <w:r w:rsidR="00A9555E">
        <w:rPr>
          <w:rFonts w:ascii="Times New Roman" w:hAnsi="Times New Roman"/>
          <w:sz w:val="28"/>
          <w:szCs w:val="28"/>
          <w:lang w:bidi="ru-RU"/>
        </w:rPr>
        <w:t>4</w:t>
      </w:r>
      <w:r>
        <w:rPr>
          <w:rFonts w:ascii="Times New Roman" w:hAnsi="Times New Roman"/>
          <w:sz w:val="28"/>
          <w:szCs w:val="28"/>
          <w:lang w:bidi="ru-RU"/>
        </w:rPr>
        <w:t xml:space="preserve"> административные наказания в виде предупреждени</w:t>
      </w:r>
      <w:r w:rsidR="00683FB2">
        <w:rPr>
          <w:rFonts w:ascii="Times New Roman" w:hAnsi="Times New Roman"/>
          <w:sz w:val="28"/>
          <w:szCs w:val="28"/>
          <w:lang w:bidi="ru-RU"/>
        </w:rPr>
        <w:t xml:space="preserve">я, </w:t>
      </w:r>
      <w:r w:rsidRPr="005F3C8A">
        <w:rPr>
          <w:rFonts w:ascii="Times New Roman" w:hAnsi="Times New Roman"/>
          <w:sz w:val="28"/>
          <w:szCs w:val="28"/>
          <w:lang w:bidi="ru-RU"/>
        </w:rPr>
        <w:t>административных штрафов</w:t>
      </w:r>
      <w:r w:rsidR="00683FB2">
        <w:rPr>
          <w:rFonts w:ascii="Times New Roman" w:hAnsi="Times New Roman"/>
          <w:sz w:val="28"/>
          <w:szCs w:val="28"/>
          <w:lang w:bidi="ru-RU"/>
        </w:rPr>
        <w:t xml:space="preserve"> не накладывалось</w:t>
      </w:r>
      <w:r w:rsidRPr="005F3C8A">
        <w:rPr>
          <w:rFonts w:ascii="Times New Roman" w:hAnsi="Times New Roman"/>
          <w:sz w:val="28"/>
          <w:szCs w:val="28"/>
          <w:lang w:bidi="ru-RU"/>
        </w:rPr>
        <w:t>.</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r w:rsidR="00683FB2">
        <w:rPr>
          <w:rFonts w:ascii="Times New Roman" w:hAnsi="Times New Roman"/>
          <w:bCs/>
          <w:sz w:val="28"/>
          <w:szCs w:val="28"/>
        </w:rPr>
        <w:t>МТУ по надзору за ЯРБ Сибири и Дальнего Востока Ростехнадзора</w:t>
      </w:r>
      <w:r w:rsidR="00683FB2" w:rsidRPr="005F3C8A">
        <w:rPr>
          <w:rFonts w:ascii="Times New Roman" w:hAnsi="Times New Roman"/>
          <w:sz w:val="28"/>
          <w:szCs w:val="28"/>
        </w:rPr>
        <w:t xml:space="preserve"> </w:t>
      </w:r>
      <w:r w:rsidRPr="005F3C8A">
        <w:rPr>
          <w:rFonts w:ascii="Times New Roman" w:hAnsi="Times New Roman"/>
          <w:sz w:val="28"/>
          <w:szCs w:val="28"/>
        </w:rPr>
        <w:t>и его должностных лиц: не зарегистрировано.</w:t>
      </w:r>
    </w:p>
    <w:p w:rsidR="00A9555E" w:rsidRPr="005F3C8A" w:rsidRDefault="00A9555E" w:rsidP="00A9555E">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Права юридических лиц при организации и проведении проверок </w:t>
      </w:r>
      <w:r>
        <w:rPr>
          <w:rFonts w:ascii="Times New Roman" w:hAnsi="Times New Roman"/>
          <w:sz w:val="28"/>
          <w:szCs w:val="28"/>
          <w:lang w:bidi="ru-RU"/>
        </w:rPr>
        <w:t>в отчетном периоде</w:t>
      </w:r>
      <w:r>
        <w:rPr>
          <w:rFonts w:ascii="Times New Roman" w:hAnsi="Times New Roman"/>
          <w:bCs/>
          <w:sz w:val="28"/>
          <w:szCs w:val="28"/>
        </w:rPr>
        <w:t xml:space="preserve"> </w:t>
      </w:r>
      <w:r w:rsidRPr="005F3C8A">
        <w:rPr>
          <w:rFonts w:ascii="Times New Roman" w:hAnsi="Times New Roman"/>
          <w:sz w:val="28"/>
          <w:szCs w:val="28"/>
          <w:lang w:bidi="ru-RU"/>
        </w:rPr>
        <w:t>соблюдены.</w:t>
      </w:r>
    </w:p>
    <w:p w:rsidR="008B6888" w:rsidRPr="005F3C8A" w:rsidRDefault="00A9555E" w:rsidP="008B6888">
      <w:pPr>
        <w:widowControl w:val="0"/>
        <w:ind w:firstLine="709"/>
        <w:contextualSpacing/>
        <w:jc w:val="both"/>
        <w:rPr>
          <w:rFonts w:ascii="Times New Roman" w:hAnsi="Times New Roman"/>
          <w:bCs/>
          <w:sz w:val="28"/>
          <w:szCs w:val="28"/>
        </w:rPr>
      </w:pPr>
      <w:r>
        <w:rPr>
          <w:rFonts w:ascii="Times New Roman" w:hAnsi="Times New Roman"/>
          <w:sz w:val="28"/>
          <w:szCs w:val="28"/>
          <w:lang w:bidi="ru-RU"/>
        </w:rPr>
        <w:t>За 6 месяцев 2025</w:t>
      </w:r>
      <w:r w:rsidR="008B6888" w:rsidRPr="005F3C8A">
        <w:rPr>
          <w:rFonts w:ascii="Times New Roman" w:hAnsi="Times New Roman"/>
          <w:sz w:val="28"/>
          <w:szCs w:val="28"/>
          <w:lang w:bidi="ru-RU"/>
        </w:rPr>
        <w:t xml:space="preserve"> год</w:t>
      </w:r>
      <w:r>
        <w:rPr>
          <w:rFonts w:ascii="Times New Roman" w:hAnsi="Times New Roman"/>
          <w:sz w:val="28"/>
          <w:szCs w:val="28"/>
          <w:lang w:bidi="ru-RU"/>
        </w:rPr>
        <w:t>а</w:t>
      </w:r>
      <w:r w:rsidR="008B6888" w:rsidRPr="005F3C8A">
        <w:rPr>
          <w:rFonts w:ascii="Times New Roman" w:hAnsi="Times New Roman"/>
          <w:sz w:val="28"/>
          <w:szCs w:val="28"/>
          <w:lang w:bidi="ru-RU"/>
        </w:rPr>
        <w:t xml:space="preserve"> случаев причинения вреда (ущерба) охраняемым законом ценностям не зафиксировано  (</w:t>
      </w:r>
      <w:r w:rsidR="008B6888">
        <w:rPr>
          <w:rFonts w:ascii="Times New Roman" w:hAnsi="Times New Roman"/>
          <w:sz w:val="28"/>
          <w:szCs w:val="28"/>
          <w:lang w:bidi="ru-RU"/>
        </w:rPr>
        <w:t>в 202</w:t>
      </w:r>
      <w:r>
        <w:rPr>
          <w:rFonts w:ascii="Times New Roman" w:hAnsi="Times New Roman"/>
          <w:sz w:val="28"/>
          <w:szCs w:val="28"/>
          <w:lang w:bidi="ru-RU"/>
        </w:rPr>
        <w:t>4</w:t>
      </w:r>
      <w:r w:rsidR="008B6888">
        <w:rPr>
          <w:rFonts w:ascii="Times New Roman" w:hAnsi="Times New Roman"/>
          <w:sz w:val="28"/>
          <w:szCs w:val="28"/>
          <w:lang w:bidi="ru-RU"/>
        </w:rPr>
        <w:t xml:space="preserve"> году </w:t>
      </w:r>
      <w:r w:rsidR="008B6888" w:rsidRPr="005F3C8A">
        <w:rPr>
          <w:rFonts w:ascii="Times New Roman" w:hAnsi="Times New Roman"/>
          <w:sz w:val="28"/>
          <w:szCs w:val="28"/>
          <w:lang w:bidi="ru-RU"/>
        </w:rPr>
        <w:t xml:space="preserve">– </w:t>
      </w:r>
      <w:r w:rsidR="008B6888" w:rsidRPr="003C72B6">
        <w:rPr>
          <w:rFonts w:ascii="Times New Roman" w:hAnsi="Times New Roman"/>
          <w:sz w:val="28"/>
          <w:szCs w:val="28"/>
          <w:lang w:bidi="ru-RU"/>
        </w:rPr>
        <w:t>не зафиксировано</w:t>
      </w:r>
      <w:r w:rsidR="008B6888" w:rsidRPr="005F3C8A">
        <w:rPr>
          <w:rFonts w:ascii="Times New Roman" w:hAnsi="Times New Roman"/>
          <w:sz w:val="28"/>
          <w:szCs w:val="28"/>
          <w:lang w:bidi="ru-RU"/>
        </w:rPr>
        <w:t xml:space="preserve">). </w:t>
      </w:r>
    </w:p>
    <w:p w:rsidR="00A9555E" w:rsidRPr="005F3C8A" w:rsidRDefault="00A9555E" w:rsidP="00A9555E">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5F3C8A">
        <w:rPr>
          <w:rFonts w:ascii="Times New Roman" w:hAnsi="Times New Roman"/>
          <w:sz w:val="28"/>
          <w:szCs w:val="28"/>
        </w:rPr>
        <w:t xml:space="preserve">редостережений о недопустимости нарушения обязательных требований в области использования атомной энергии </w:t>
      </w:r>
      <w:r>
        <w:rPr>
          <w:rFonts w:ascii="Times New Roman" w:hAnsi="Times New Roman"/>
          <w:sz w:val="28"/>
          <w:szCs w:val="28"/>
        </w:rPr>
        <w:t>в</w:t>
      </w:r>
      <w:r w:rsidRPr="005F3C8A">
        <w:rPr>
          <w:rFonts w:ascii="Times New Roman" w:hAnsi="Times New Roman"/>
          <w:sz w:val="28"/>
          <w:szCs w:val="28"/>
        </w:rPr>
        <w:t xml:space="preserve"> рамках</w:t>
      </w:r>
      <w:r>
        <w:rPr>
          <w:rFonts w:ascii="Times New Roman" w:hAnsi="Times New Roman"/>
          <w:sz w:val="28"/>
          <w:szCs w:val="28"/>
        </w:rPr>
        <w:t xml:space="preserve"> профилактических мероприятий за 6 месяцев 2025 </w:t>
      </w:r>
      <w:r w:rsidRPr="005F3C8A">
        <w:rPr>
          <w:rFonts w:ascii="Times New Roman" w:hAnsi="Times New Roman"/>
          <w:sz w:val="28"/>
          <w:szCs w:val="28"/>
        </w:rPr>
        <w:t>год</w:t>
      </w:r>
      <w:r>
        <w:rPr>
          <w:rFonts w:ascii="Times New Roman" w:hAnsi="Times New Roman"/>
          <w:sz w:val="28"/>
          <w:szCs w:val="28"/>
        </w:rPr>
        <w:t>а</w:t>
      </w:r>
      <w:r w:rsidRPr="005F3C8A">
        <w:rPr>
          <w:rFonts w:ascii="Times New Roman" w:hAnsi="Times New Roman"/>
          <w:sz w:val="28"/>
          <w:szCs w:val="28"/>
        </w:rPr>
        <w:t xml:space="preserve">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w:t>
      </w:r>
      <w:r>
        <w:rPr>
          <w:rFonts w:ascii="Times New Roman" w:hAnsi="Times New Roman"/>
          <w:bCs/>
          <w:sz w:val="28"/>
          <w:szCs w:val="28"/>
        </w:rPr>
        <w:t>не</w:t>
      </w:r>
      <w:r w:rsidRPr="005F3C8A">
        <w:rPr>
          <w:rFonts w:ascii="Times New Roman" w:hAnsi="Times New Roman"/>
          <w:sz w:val="28"/>
          <w:szCs w:val="28"/>
        </w:rPr>
        <w:t xml:space="preserve"> выда</w:t>
      </w:r>
      <w:r>
        <w:rPr>
          <w:rFonts w:ascii="Times New Roman" w:hAnsi="Times New Roman"/>
          <w:sz w:val="28"/>
          <w:szCs w:val="28"/>
        </w:rPr>
        <w:t>валось</w:t>
      </w:r>
      <w:r w:rsidRPr="005F3C8A">
        <w:rPr>
          <w:rFonts w:ascii="Times New Roman" w:hAnsi="Times New Roman"/>
          <w:sz w:val="28"/>
          <w:szCs w:val="28"/>
        </w:rPr>
        <w:t>.</w:t>
      </w:r>
    </w:p>
    <w:p w:rsidR="008B6888" w:rsidRPr="005E15EC" w:rsidRDefault="008B6888" w:rsidP="008B6888">
      <w:pPr>
        <w:widowControl w:val="0"/>
        <w:tabs>
          <w:tab w:val="left" w:pos="1000"/>
        </w:tabs>
        <w:ind w:firstLine="709"/>
        <w:contextualSpacing/>
        <w:jc w:val="both"/>
        <w:rPr>
          <w:rFonts w:ascii="Times New Roman" w:hAnsi="Times New Roman"/>
          <w:sz w:val="28"/>
          <w:szCs w:val="28"/>
        </w:rPr>
      </w:pPr>
      <w:r w:rsidRPr="005E15EC">
        <w:rPr>
          <w:rFonts w:ascii="Times New Roman" w:hAnsi="Times New Roman"/>
          <w:sz w:val="28"/>
          <w:szCs w:val="28"/>
        </w:rPr>
        <w:t xml:space="preserve">В </w:t>
      </w:r>
      <w:r w:rsidR="00167F8D" w:rsidRPr="005E15EC">
        <w:rPr>
          <w:rFonts w:ascii="Times New Roman" w:hAnsi="Times New Roman"/>
          <w:sz w:val="28"/>
          <w:szCs w:val="28"/>
        </w:rPr>
        <w:t>отчетном периоде</w:t>
      </w:r>
      <w:r w:rsidR="005E15EC" w:rsidRPr="005E15EC">
        <w:rPr>
          <w:rFonts w:ascii="Times New Roman" w:hAnsi="Times New Roman"/>
          <w:sz w:val="28"/>
          <w:szCs w:val="28"/>
        </w:rPr>
        <w:t xml:space="preserve"> </w:t>
      </w:r>
      <w:r w:rsidRPr="005E15EC">
        <w:rPr>
          <w:rFonts w:ascii="Times New Roman" w:hAnsi="Times New Roman"/>
          <w:sz w:val="28"/>
          <w:szCs w:val="28"/>
        </w:rPr>
        <w:t>актуализации обязательных требований при осуществлении надзора за проектированием, конструированием и изготовлением оборудования</w:t>
      </w:r>
      <w:r w:rsidR="005E15EC">
        <w:rPr>
          <w:rFonts w:ascii="Times New Roman" w:hAnsi="Times New Roman"/>
          <w:sz w:val="28"/>
          <w:szCs w:val="28"/>
        </w:rPr>
        <w:t xml:space="preserve"> не осуществлялась, новые федеральные </w:t>
      </w:r>
      <w:proofErr w:type="gramStart"/>
      <w:r w:rsidR="005E15EC">
        <w:rPr>
          <w:rFonts w:ascii="Times New Roman" w:hAnsi="Times New Roman"/>
          <w:sz w:val="28"/>
          <w:szCs w:val="28"/>
        </w:rPr>
        <w:t>нормы</w:t>
      </w:r>
      <w:proofErr w:type="gramEnd"/>
      <w:r w:rsidR="005E15EC">
        <w:rPr>
          <w:rFonts w:ascii="Times New Roman" w:hAnsi="Times New Roman"/>
          <w:sz w:val="28"/>
          <w:szCs w:val="28"/>
        </w:rPr>
        <w:t xml:space="preserve"> и правила не вводились.</w:t>
      </w:r>
    </w:p>
    <w:p w:rsidR="008B6888" w:rsidRPr="005F3C8A" w:rsidRDefault="008B6888" w:rsidP="008B6888">
      <w:pPr>
        <w:tabs>
          <w:tab w:val="left" w:pos="1816"/>
        </w:tabs>
        <w:autoSpaceDE w:val="0"/>
        <w:autoSpaceDN w:val="0"/>
        <w:adjustRightInd w:val="0"/>
        <w:ind w:firstLine="709"/>
        <w:contextualSpacing/>
        <w:jc w:val="both"/>
        <w:rPr>
          <w:rFonts w:ascii="Times New Roman" w:hAnsi="Times New Roman"/>
          <w:sz w:val="28"/>
          <w:szCs w:val="28"/>
        </w:rPr>
      </w:pPr>
      <w:r w:rsidRPr="005E15EC">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проектированием, конструированием и изготовлением оборудования не выявлено.</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Анализ нарушений, выявленных при проведении </w:t>
      </w:r>
      <w:r w:rsidR="00853522">
        <w:rPr>
          <w:rFonts w:ascii="Times New Roman" w:hAnsi="Times New Roman"/>
          <w:bCs/>
          <w:sz w:val="28"/>
          <w:szCs w:val="28"/>
        </w:rPr>
        <w:t>МТУ по надзору за ЯРБ Сибири и Дальнего Востока Ростехнадзора</w:t>
      </w:r>
      <w:r w:rsidR="00853522" w:rsidRPr="005F3C8A">
        <w:rPr>
          <w:rFonts w:ascii="Times New Roman" w:hAnsi="Times New Roman"/>
          <w:bCs/>
          <w:sz w:val="28"/>
          <w:szCs w:val="28"/>
        </w:rPr>
        <w:t xml:space="preserve"> </w:t>
      </w:r>
      <w:r w:rsidRPr="005F3C8A">
        <w:rPr>
          <w:rFonts w:ascii="Times New Roman" w:hAnsi="Times New Roman"/>
          <w:bCs/>
          <w:sz w:val="28"/>
          <w:szCs w:val="28"/>
        </w:rPr>
        <w:t xml:space="preserve">проверок </w:t>
      </w:r>
      <w:r w:rsidR="00A9555E">
        <w:rPr>
          <w:rFonts w:ascii="Times New Roman" w:hAnsi="Times New Roman"/>
          <w:bCs/>
          <w:sz w:val="28"/>
          <w:szCs w:val="28"/>
        </w:rPr>
        <w:t>в отчетном периоде</w:t>
      </w:r>
      <w:r w:rsidRPr="005F3C8A">
        <w:rPr>
          <w:rFonts w:ascii="Times New Roman" w:hAnsi="Times New Roman"/>
          <w:bCs/>
          <w:sz w:val="28"/>
          <w:szCs w:val="28"/>
        </w:rPr>
        <w:t xml:space="preserve">, показал, что </w:t>
      </w:r>
      <w:r>
        <w:rPr>
          <w:rFonts w:ascii="Times New Roman" w:hAnsi="Times New Roman"/>
          <w:bCs/>
          <w:sz w:val="28"/>
          <w:szCs w:val="28"/>
        </w:rPr>
        <w:t xml:space="preserve">типичными </w:t>
      </w:r>
      <w:r w:rsidRPr="005F3C8A">
        <w:rPr>
          <w:rFonts w:ascii="Times New Roman" w:hAnsi="Times New Roman"/>
          <w:bCs/>
          <w:sz w:val="28"/>
          <w:szCs w:val="28"/>
        </w:rPr>
        <w:t>нарушениями обязательных требований являются:</w:t>
      </w:r>
    </w:p>
    <w:p w:rsidR="008B6888" w:rsidRDefault="008B6888" w:rsidP="008B6888">
      <w:pPr>
        <w:ind w:firstLine="709"/>
        <w:contextualSpacing/>
        <w:jc w:val="both"/>
        <w:rPr>
          <w:rFonts w:ascii="Times New Roman" w:hAnsi="Times New Roman"/>
          <w:bCs/>
          <w:sz w:val="28"/>
          <w:szCs w:val="28"/>
        </w:rPr>
      </w:pPr>
      <w:r w:rsidRPr="00CA408C">
        <w:rPr>
          <w:rFonts w:ascii="Times New Roman" w:hAnsi="Times New Roman"/>
          <w:bCs/>
          <w:sz w:val="28"/>
          <w:szCs w:val="28"/>
        </w:rPr>
        <w:t>нарушени</w:t>
      </w:r>
      <w:r>
        <w:rPr>
          <w:rFonts w:ascii="Times New Roman" w:hAnsi="Times New Roman"/>
          <w:bCs/>
          <w:sz w:val="28"/>
          <w:szCs w:val="28"/>
        </w:rPr>
        <w:t>я</w:t>
      </w:r>
      <w:r w:rsidRPr="00CA408C">
        <w:rPr>
          <w:rFonts w:ascii="Times New Roman" w:hAnsi="Times New Roman"/>
          <w:bCs/>
          <w:sz w:val="28"/>
          <w:szCs w:val="28"/>
        </w:rPr>
        <w:t xml:space="preserve"> НП-090-11 «Требования к программам обеспечения качества для объектов использования атомной энергии», </w:t>
      </w:r>
      <w:r>
        <w:rPr>
          <w:rFonts w:ascii="Times New Roman" w:hAnsi="Times New Roman"/>
          <w:bCs/>
          <w:sz w:val="28"/>
          <w:szCs w:val="28"/>
        </w:rPr>
        <w:t xml:space="preserve">связанные с: </w:t>
      </w:r>
      <w:r w:rsidRPr="00CA408C">
        <w:rPr>
          <w:rFonts w:ascii="Times New Roman" w:hAnsi="Times New Roman"/>
          <w:bCs/>
          <w:sz w:val="28"/>
          <w:szCs w:val="28"/>
        </w:rPr>
        <w:t>невыполн</w:t>
      </w:r>
      <w:r>
        <w:rPr>
          <w:rFonts w:ascii="Times New Roman" w:hAnsi="Times New Roman"/>
          <w:bCs/>
          <w:sz w:val="28"/>
          <w:szCs w:val="28"/>
        </w:rPr>
        <w:t>ением</w:t>
      </w:r>
      <w:r w:rsidRPr="00CA408C">
        <w:rPr>
          <w:rFonts w:ascii="Times New Roman" w:hAnsi="Times New Roman"/>
          <w:bCs/>
          <w:sz w:val="28"/>
          <w:szCs w:val="28"/>
        </w:rPr>
        <w:t xml:space="preserve"> требовани</w:t>
      </w:r>
      <w:r>
        <w:rPr>
          <w:rFonts w:ascii="Times New Roman" w:hAnsi="Times New Roman"/>
          <w:bCs/>
          <w:sz w:val="28"/>
          <w:szCs w:val="28"/>
        </w:rPr>
        <w:t>й,</w:t>
      </w:r>
      <w:r w:rsidRPr="00CA408C">
        <w:rPr>
          <w:rFonts w:ascii="Times New Roman" w:hAnsi="Times New Roman"/>
          <w:bCs/>
          <w:sz w:val="28"/>
          <w:szCs w:val="28"/>
        </w:rPr>
        <w:t xml:space="preserve"> установленны</w:t>
      </w:r>
      <w:r>
        <w:rPr>
          <w:rFonts w:ascii="Times New Roman" w:hAnsi="Times New Roman"/>
          <w:bCs/>
          <w:sz w:val="28"/>
          <w:szCs w:val="28"/>
        </w:rPr>
        <w:t>х</w:t>
      </w:r>
      <w:r w:rsidRPr="00CA408C">
        <w:rPr>
          <w:rFonts w:ascii="Times New Roman" w:hAnsi="Times New Roman"/>
          <w:bCs/>
          <w:sz w:val="28"/>
          <w:szCs w:val="28"/>
        </w:rPr>
        <w:t xml:space="preserve"> Программами обеспечения качества; </w:t>
      </w:r>
      <w:r>
        <w:rPr>
          <w:rFonts w:ascii="Times New Roman" w:hAnsi="Times New Roman"/>
          <w:bCs/>
          <w:sz w:val="28"/>
          <w:szCs w:val="28"/>
        </w:rPr>
        <w:t>отсутствием</w:t>
      </w:r>
      <w:r w:rsidRPr="00CA408C">
        <w:rPr>
          <w:rFonts w:ascii="Times New Roman" w:hAnsi="Times New Roman"/>
          <w:bCs/>
          <w:sz w:val="28"/>
          <w:szCs w:val="28"/>
        </w:rPr>
        <w:t xml:space="preserve"> контрол</w:t>
      </w:r>
      <w:r>
        <w:rPr>
          <w:rFonts w:ascii="Times New Roman" w:hAnsi="Times New Roman"/>
          <w:bCs/>
          <w:sz w:val="28"/>
          <w:szCs w:val="28"/>
        </w:rPr>
        <w:t>я</w:t>
      </w:r>
      <w:r w:rsidRPr="00CA408C">
        <w:rPr>
          <w:rFonts w:ascii="Times New Roman" w:hAnsi="Times New Roman"/>
          <w:bCs/>
          <w:sz w:val="28"/>
          <w:szCs w:val="28"/>
        </w:rPr>
        <w:t xml:space="preserve"> за выполнением и оценк</w:t>
      </w:r>
      <w:r>
        <w:rPr>
          <w:rFonts w:ascii="Times New Roman" w:hAnsi="Times New Roman"/>
          <w:bCs/>
          <w:sz w:val="28"/>
          <w:szCs w:val="28"/>
        </w:rPr>
        <w:t>и</w:t>
      </w:r>
      <w:r w:rsidRPr="00CA408C">
        <w:rPr>
          <w:rFonts w:ascii="Times New Roman" w:hAnsi="Times New Roman"/>
          <w:bCs/>
          <w:sz w:val="28"/>
          <w:szCs w:val="28"/>
        </w:rPr>
        <w:t xml:space="preserve"> </w:t>
      </w:r>
      <w:proofErr w:type="gramStart"/>
      <w:r w:rsidRPr="00CA408C">
        <w:rPr>
          <w:rFonts w:ascii="Times New Roman" w:hAnsi="Times New Roman"/>
          <w:bCs/>
          <w:sz w:val="28"/>
          <w:szCs w:val="28"/>
        </w:rPr>
        <w:t>результативности выполнения Программ обеспечения качества подрядной организации</w:t>
      </w:r>
      <w:proofErr w:type="gramEnd"/>
      <w:r>
        <w:rPr>
          <w:rFonts w:ascii="Times New Roman" w:hAnsi="Times New Roman"/>
          <w:bCs/>
          <w:sz w:val="28"/>
          <w:szCs w:val="28"/>
        </w:rPr>
        <w:t xml:space="preserve">; </w:t>
      </w:r>
    </w:p>
    <w:p w:rsidR="008B6888" w:rsidRPr="005F3C8A" w:rsidRDefault="008B6888" w:rsidP="008B6888">
      <w:pPr>
        <w:ind w:firstLine="709"/>
        <w:contextualSpacing/>
        <w:jc w:val="both"/>
        <w:rPr>
          <w:rFonts w:ascii="Times New Roman" w:hAnsi="Times New Roman"/>
          <w:bCs/>
          <w:sz w:val="28"/>
          <w:szCs w:val="28"/>
        </w:rPr>
      </w:pPr>
      <w:proofErr w:type="gramStart"/>
      <w:r w:rsidRPr="00DF01C8">
        <w:rPr>
          <w:rFonts w:ascii="Times New Roman" w:hAnsi="Times New Roman"/>
          <w:bCs/>
          <w:sz w:val="28"/>
          <w:szCs w:val="28"/>
        </w:rPr>
        <w:t xml:space="preserve">нарушения условий действия лицензии, а именно: не разработаны мероприятия по выполнению условий действия лицензии; не обеспечено выполнение государственных и отраслевых стандартов, определяющих </w:t>
      </w:r>
      <w:r w:rsidRPr="00DF01C8">
        <w:rPr>
          <w:rFonts w:ascii="Times New Roman" w:hAnsi="Times New Roman"/>
          <w:bCs/>
          <w:sz w:val="28"/>
          <w:szCs w:val="28"/>
        </w:rPr>
        <w:lastRenderedPageBreak/>
        <w:t xml:space="preserve">требования  к безопасности, качеству и надежности </w:t>
      </w:r>
      <w:r>
        <w:rPr>
          <w:rFonts w:ascii="Times New Roman" w:hAnsi="Times New Roman"/>
          <w:bCs/>
          <w:sz w:val="28"/>
          <w:szCs w:val="28"/>
        </w:rPr>
        <w:t xml:space="preserve">конструируемого и </w:t>
      </w:r>
      <w:r w:rsidRPr="00DF01C8">
        <w:rPr>
          <w:rFonts w:ascii="Times New Roman" w:hAnsi="Times New Roman"/>
          <w:bCs/>
          <w:sz w:val="28"/>
          <w:szCs w:val="28"/>
        </w:rPr>
        <w:t xml:space="preserve">изготавливаемого оборудования; не обеспечено выполнение документов действующей системы обеспечения качества; не проводится техническое обслуживание </w:t>
      </w:r>
      <w:r>
        <w:rPr>
          <w:rFonts w:ascii="Times New Roman" w:hAnsi="Times New Roman"/>
          <w:bCs/>
          <w:sz w:val="28"/>
          <w:szCs w:val="28"/>
        </w:rPr>
        <w:t>испытательных установок;</w:t>
      </w:r>
      <w:r w:rsidRPr="00DF01C8">
        <w:rPr>
          <w:rFonts w:ascii="Times New Roman" w:hAnsi="Times New Roman"/>
          <w:bCs/>
          <w:sz w:val="28"/>
          <w:szCs w:val="28"/>
        </w:rPr>
        <w:t xml:space="preserve"> не обеспечен контроль введения в действие изменений в</w:t>
      </w:r>
      <w:r w:rsidRPr="009A374E">
        <w:rPr>
          <w:rFonts w:ascii="Times New Roman" w:hAnsi="Times New Roman"/>
          <w:bCs/>
          <w:szCs w:val="24"/>
        </w:rPr>
        <w:t xml:space="preserve"> </w:t>
      </w:r>
      <w:r w:rsidRPr="00DF01C8">
        <w:rPr>
          <w:rFonts w:ascii="Times New Roman" w:hAnsi="Times New Roman"/>
          <w:bCs/>
          <w:sz w:val="28"/>
          <w:szCs w:val="28"/>
        </w:rPr>
        <w:t>действующие</w:t>
      </w:r>
      <w:r w:rsidRPr="009A374E">
        <w:rPr>
          <w:rFonts w:ascii="Times New Roman" w:hAnsi="Times New Roman"/>
          <w:bCs/>
          <w:szCs w:val="24"/>
        </w:rPr>
        <w:t xml:space="preserve"> </w:t>
      </w:r>
      <w:r>
        <w:rPr>
          <w:rFonts w:ascii="Times New Roman" w:hAnsi="Times New Roman"/>
          <w:bCs/>
          <w:sz w:val="28"/>
          <w:szCs w:val="28"/>
        </w:rPr>
        <w:t>нормативные документы</w:t>
      </w:r>
      <w:r w:rsidRPr="00DF01C8">
        <w:rPr>
          <w:rFonts w:ascii="Times New Roman" w:hAnsi="Times New Roman"/>
          <w:bCs/>
          <w:sz w:val="28"/>
          <w:szCs w:val="28"/>
        </w:rPr>
        <w:t>;</w:t>
      </w:r>
      <w:proofErr w:type="gramEnd"/>
      <w:r w:rsidRPr="00DF01C8">
        <w:rPr>
          <w:rFonts w:ascii="Times New Roman" w:hAnsi="Times New Roman"/>
          <w:bCs/>
          <w:sz w:val="28"/>
          <w:szCs w:val="28"/>
        </w:rPr>
        <w:t xml:space="preserve"> не обеспечено изучение </w:t>
      </w:r>
      <w:r>
        <w:rPr>
          <w:rFonts w:ascii="Times New Roman" w:hAnsi="Times New Roman"/>
          <w:bCs/>
          <w:sz w:val="28"/>
          <w:szCs w:val="28"/>
        </w:rPr>
        <w:t xml:space="preserve">вновь введенных и </w:t>
      </w:r>
      <w:r w:rsidRPr="00DF01C8">
        <w:rPr>
          <w:rFonts w:ascii="Times New Roman" w:hAnsi="Times New Roman"/>
          <w:bCs/>
          <w:sz w:val="28"/>
          <w:szCs w:val="28"/>
        </w:rPr>
        <w:t>измененных нормативных документов у работников в соответствии с их должностными обязанностями</w:t>
      </w:r>
      <w:r w:rsidRPr="005F3C8A">
        <w:rPr>
          <w:rFonts w:ascii="Times New Roman" w:hAnsi="Times New Roman"/>
          <w:bCs/>
          <w:sz w:val="28"/>
          <w:szCs w:val="28"/>
        </w:rPr>
        <w:t xml:space="preserve">. </w:t>
      </w:r>
    </w:p>
    <w:p w:rsidR="008B6888" w:rsidRPr="005F3C8A" w:rsidRDefault="00A9555E" w:rsidP="008B6888">
      <w:pPr>
        <w:ind w:firstLine="709"/>
        <w:contextualSpacing/>
        <w:jc w:val="both"/>
        <w:rPr>
          <w:rFonts w:ascii="Times New Roman" w:hAnsi="Times New Roman"/>
          <w:bCs/>
          <w:sz w:val="28"/>
          <w:szCs w:val="28"/>
        </w:rPr>
      </w:pPr>
      <w:proofErr w:type="gramStart"/>
      <w:r w:rsidRPr="005F3C8A">
        <w:rPr>
          <w:rFonts w:ascii="Times New Roman" w:hAnsi="Times New Roman"/>
          <w:bCs/>
          <w:sz w:val="28"/>
          <w:szCs w:val="28"/>
        </w:rPr>
        <w:t xml:space="preserve">В </w:t>
      </w:r>
      <w:r>
        <w:rPr>
          <w:rFonts w:ascii="Times New Roman" w:hAnsi="Times New Roman"/>
          <w:bCs/>
          <w:sz w:val="28"/>
          <w:szCs w:val="28"/>
        </w:rPr>
        <w:t>отчетном периоде</w:t>
      </w:r>
      <w:r w:rsidRPr="005F3C8A">
        <w:rPr>
          <w:rFonts w:ascii="Times New Roman" w:hAnsi="Times New Roman"/>
          <w:bCs/>
          <w:sz w:val="28"/>
          <w:szCs w:val="28"/>
        </w:rPr>
        <w:t xml:space="preserve"> </w:t>
      </w:r>
      <w:r w:rsidR="008B6888" w:rsidRPr="005F3C8A">
        <w:rPr>
          <w:rFonts w:ascii="Times New Roman" w:hAnsi="Times New Roman"/>
          <w:bCs/>
          <w:sz w:val="28"/>
          <w:szCs w:val="28"/>
        </w:rPr>
        <w:t xml:space="preserve">проводились мероприятия по информированию по вопросам соблюдения обязательных требований в сфере надзора путём размещения </w:t>
      </w:r>
      <w:r w:rsidR="00683FB2" w:rsidRPr="005F3C8A">
        <w:rPr>
          <w:rFonts w:ascii="Times New Roman" w:hAnsi="Times New Roman"/>
          <w:bCs/>
          <w:sz w:val="28"/>
          <w:szCs w:val="28"/>
        </w:rPr>
        <w:t>на официальн</w:t>
      </w:r>
      <w:r w:rsidR="00683FB2">
        <w:rPr>
          <w:rFonts w:ascii="Times New Roman" w:hAnsi="Times New Roman"/>
          <w:bCs/>
          <w:sz w:val="28"/>
          <w:szCs w:val="28"/>
        </w:rPr>
        <w:t>ом</w:t>
      </w:r>
      <w:r w:rsidR="00683FB2" w:rsidRPr="005F3C8A">
        <w:rPr>
          <w:rFonts w:ascii="Times New Roman" w:hAnsi="Times New Roman"/>
          <w:bCs/>
          <w:sz w:val="28"/>
          <w:szCs w:val="28"/>
        </w:rPr>
        <w:t xml:space="preserve"> сайт</w:t>
      </w:r>
      <w:r w:rsidR="00683FB2">
        <w:rPr>
          <w:rFonts w:ascii="Times New Roman" w:hAnsi="Times New Roman"/>
          <w:bCs/>
          <w:sz w:val="28"/>
          <w:szCs w:val="28"/>
        </w:rPr>
        <w:t>е</w:t>
      </w:r>
      <w:r w:rsidR="00683FB2" w:rsidRPr="005F3C8A">
        <w:rPr>
          <w:rFonts w:ascii="Times New Roman" w:hAnsi="Times New Roman"/>
          <w:bCs/>
          <w:sz w:val="28"/>
          <w:szCs w:val="28"/>
        </w:rPr>
        <w:t xml:space="preserve"> </w:t>
      </w:r>
      <w:r w:rsidR="00683FB2">
        <w:rPr>
          <w:rFonts w:ascii="Times New Roman" w:hAnsi="Times New Roman"/>
          <w:bCs/>
          <w:sz w:val="28"/>
          <w:szCs w:val="28"/>
        </w:rPr>
        <w:t>МТУ по надзору за ЯРБ Сибири и Дальнего Востока Ростехнадзора</w:t>
      </w:r>
      <w:r w:rsidR="00683FB2" w:rsidRPr="005F3C8A">
        <w:rPr>
          <w:rFonts w:ascii="Times New Roman" w:hAnsi="Times New Roman"/>
          <w:bCs/>
          <w:sz w:val="28"/>
          <w:szCs w:val="28"/>
        </w:rPr>
        <w:t xml:space="preserve"> </w:t>
      </w:r>
      <w:r w:rsidR="008B6888" w:rsidRPr="005F3C8A">
        <w:rPr>
          <w:rFonts w:ascii="Times New Roman" w:hAnsi="Times New Roman"/>
          <w:bCs/>
          <w:sz w:val="28"/>
          <w:szCs w:val="28"/>
        </w:rPr>
        <w:t>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проверок и мероприятий по контролю в рамках</w:t>
      </w:r>
      <w:proofErr w:type="gramEnd"/>
      <w:r w:rsidR="008B6888" w:rsidRPr="005F3C8A">
        <w:rPr>
          <w:rFonts w:ascii="Times New Roman" w:hAnsi="Times New Roman"/>
          <w:bCs/>
          <w:sz w:val="28"/>
          <w:szCs w:val="28"/>
        </w:rPr>
        <w:t xml:space="preserve"> постоянного надзора, а также проводились публичные мероприятия по обсуждению результатов правоприменительной практики.</w:t>
      </w:r>
    </w:p>
    <w:p w:rsidR="00262A3E" w:rsidRPr="00AD4C20" w:rsidRDefault="00262A3E" w:rsidP="00262A3E">
      <w:pPr>
        <w:widowControl w:val="0"/>
        <w:tabs>
          <w:tab w:val="left" w:pos="1000"/>
        </w:tabs>
        <w:ind w:firstLine="709"/>
        <w:contextualSpacing/>
        <w:jc w:val="both"/>
        <w:rPr>
          <w:rFonts w:ascii="Times New Roman" w:hAnsi="Times New Roman"/>
          <w:sz w:val="28"/>
          <w:szCs w:val="28"/>
        </w:rPr>
      </w:pPr>
      <w:proofErr w:type="gramStart"/>
      <w:r w:rsidRPr="00AD4C20">
        <w:rPr>
          <w:rFonts w:ascii="Times New Roman" w:hAnsi="Times New Roman"/>
          <w:sz w:val="28"/>
          <w:szCs w:val="28"/>
        </w:rPr>
        <w:t>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262A3E" w:rsidRPr="00AD4C20" w:rsidRDefault="00262A3E" w:rsidP="00262A3E">
      <w:pPr>
        <w:widowControl w:val="0"/>
        <w:tabs>
          <w:tab w:val="left" w:pos="1000"/>
        </w:tabs>
        <w:ind w:firstLine="709"/>
        <w:contextualSpacing/>
        <w:jc w:val="both"/>
        <w:rPr>
          <w:rFonts w:ascii="Times New Roman" w:hAnsi="Times New Roman"/>
          <w:sz w:val="28"/>
          <w:szCs w:val="28"/>
        </w:rPr>
      </w:pPr>
      <w:r w:rsidRPr="00AD4C20">
        <w:rPr>
          <w:rFonts w:ascii="Times New Roman" w:hAnsi="Times New Roman"/>
          <w:sz w:val="28"/>
          <w:szCs w:val="28"/>
        </w:rPr>
        <w:t>требований федеральных норм и правил в области использования атомной энергии;</w:t>
      </w:r>
    </w:p>
    <w:p w:rsidR="00262A3E" w:rsidRPr="00AD4C20" w:rsidRDefault="00262A3E" w:rsidP="00262A3E">
      <w:pPr>
        <w:widowControl w:val="0"/>
        <w:tabs>
          <w:tab w:val="left" w:pos="1000"/>
        </w:tabs>
        <w:ind w:firstLine="709"/>
        <w:contextualSpacing/>
        <w:jc w:val="both"/>
        <w:rPr>
          <w:rFonts w:ascii="Times New Roman" w:hAnsi="Times New Roman"/>
          <w:sz w:val="28"/>
          <w:szCs w:val="28"/>
        </w:rPr>
      </w:pPr>
      <w:r w:rsidRPr="00AD4C20">
        <w:rPr>
          <w:rFonts w:ascii="Times New Roman" w:hAnsi="Times New Roman"/>
          <w:sz w:val="28"/>
          <w:szCs w:val="28"/>
        </w:rPr>
        <w:t>предоставление государственной услуги по лицензированию деятельности в области использования атомной энергии</w:t>
      </w:r>
      <w:r w:rsidR="00AD4C20">
        <w:rPr>
          <w:rFonts w:ascii="Times New Roman" w:hAnsi="Times New Roman"/>
          <w:sz w:val="28"/>
          <w:szCs w:val="28"/>
        </w:rPr>
        <w:t>.</w:t>
      </w:r>
    </w:p>
    <w:p w:rsidR="008B6888" w:rsidRDefault="008B6888" w:rsidP="00683FB2">
      <w:pPr>
        <w:tabs>
          <w:tab w:val="left" w:pos="142"/>
        </w:tabs>
        <w:spacing w:after="0"/>
        <w:ind w:firstLine="567"/>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надзора за проектированием, конструированием и изготовлением оборудования: </w:t>
      </w:r>
    </w:p>
    <w:p w:rsidR="008B6888" w:rsidRPr="00073B26" w:rsidRDefault="008B6888" w:rsidP="00683FB2">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 xml:space="preserve">обеспечить </w:t>
      </w:r>
      <w:proofErr w:type="gramStart"/>
      <w:r w:rsidRPr="00073B26">
        <w:rPr>
          <w:rFonts w:ascii="Times New Roman" w:hAnsi="Times New Roman"/>
          <w:sz w:val="28"/>
          <w:szCs w:val="28"/>
        </w:rPr>
        <w:t>контроль за</w:t>
      </w:r>
      <w:proofErr w:type="gramEnd"/>
      <w:r w:rsidRPr="00073B26">
        <w:rPr>
          <w:rFonts w:ascii="Times New Roman" w:hAnsi="Times New Roman"/>
          <w:sz w:val="28"/>
          <w:szCs w:val="28"/>
        </w:rPr>
        <w:t xml:space="preserve"> выполнением обязательных требований в области использования атомной энергии;</w:t>
      </w:r>
    </w:p>
    <w:p w:rsidR="008B6888" w:rsidRPr="00073B26" w:rsidRDefault="008B6888" w:rsidP="00683FB2">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8B6888" w:rsidRPr="005F3C8A" w:rsidRDefault="008B6888" w:rsidP="00683FB2">
      <w:pPr>
        <w:widowControl w:val="0"/>
        <w:tabs>
          <w:tab w:val="left" w:pos="1000"/>
        </w:tabs>
        <w:spacing w:after="0"/>
        <w:ind w:firstLine="709"/>
        <w:contextualSpacing/>
        <w:jc w:val="both"/>
        <w:rPr>
          <w:rFonts w:ascii="Times New Roman" w:hAnsi="Times New Roman"/>
          <w:sz w:val="28"/>
          <w:szCs w:val="28"/>
        </w:rPr>
      </w:pPr>
      <w:r w:rsidRPr="00073B26">
        <w:rPr>
          <w:rFonts w:ascii="Times New Roman" w:hAnsi="Times New Roman"/>
          <w:sz w:val="28"/>
          <w:szCs w:val="28"/>
        </w:rPr>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 xml:space="preserve">вновь </w:t>
      </w:r>
      <w:r w:rsidRPr="00073B26">
        <w:rPr>
          <w:rFonts w:ascii="Times New Roman" w:hAnsi="Times New Roman"/>
          <w:sz w:val="28"/>
          <w:szCs w:val="28"/>
        </w:rPr>
        <w:lastRenderedPageBreak/>
        <w:t>введенных</w:t>
      </w:r>
      <w:r w:rsidRPr="005F3C8A">
        <w:rPr>
          <w:rFonts w:ascii="Times New Roman" w:hAnsi="Times New Roman"/>
          <w:sz w:val="28"/>
          <w:szCs w:val="28"/>
        </w:rPr>
        <w:t>.</w:t>
      </w:r>
    </w:p>
    <w:p w:rsidR="008B6888" w:rsidRPr="00683FB2" w:rsidRDefault="008B6888" w:rsidP="008B6888">
      <w:pPr>
        <w:pStyle w:val="10"/>
        <w:spacing w:line="240" w:lineRule="auto"/>
        <w:jc w:val="center"/>
        <w:rPr>
          <w:rFonts w:ascii="Times New Roman" w:hAnsi="Times New Roman" w:cs="Times New Roman"/>
          <w:bCs w:val="0"/>
          <w:i/>
          <w:color w:val="auto"/>
        </w:rPr>
      </w:pPr>
      <w:bookmarkStart w:id="5" w:name="_Toc143536764"/>
      <w:r w:rsidRPr="00683FB2">
        <w:rPr>
          <w:rFonts w:ascii="Times New Roman" w:hAnsi="Times New Roman" w:cs="Times New Roman"/>
          <w:color w:val="auto"/>
        </w:rPr>
        <w:t>Федеральный государственный надзор за безопасностью объектов ядерного топливного цикла, ядерных энергетических установок судов</w:t>
      </w:r>
      <w:r w:rsidRPr="00683FB2">
        <w:rPr>
          <w:rFonts w:ascii="Times New Roman" w:hAnsi="Times New Roman" w:cs="Times New Roman"/>
          <w:color w:val="auto"/>
        </w:rPr>
        <w:br/>
        <w:t xml:space="preserve">и </w:t>
      </w:r>
      <w:proofErr w:type="spellStart"/>
      <w:r w:rsidRPr="00683FB2">
        <w:rPr>
          <w:rFonts w:ascii="Times New Roman" w:hAnsi="Times New Roman" w:cs="Times New Roman"/>
          <w:color w:val="auto"/>
        </w:rPr>
        <w:t>радиационно</w:t>
      </w:r>
      <w:proofErr w:type="spellEnd"/>
      <w:r w:rsidRPr="00683FB2">
        <w:rPr>
          <w:rFonts w:ascii="Times New Roman" w:hAnsi="Times New Roman" w:cs="Times New Roman"/>
          <w:color w:val="auto"/>
        </w:rPr>
        <w:t xml:space="preserve"> опасных объектов</w:t>
      </w:r>
      <w:bookmarkEnd w:id="5"/>
    </w:p>
    <w:p w:rsidR="008B6888" w:rsidRPr="005F3C8A" w:rsidRDefault="008B6888" w:rsidP="008B6888">
      <w:pPr>
        <w:ind w:firstLine="709"/>
        <w:contextualSpacing/>
        <w:jc w:val="both"/>
        <w:rPr>
          <w:rFonts w:ascii="Times New Roman" w:hAnsi="Times New Roman"/>
          <w:bCs/>
          <w:sz w:val="28"/>
          <w:szCs w:val="28"/>
        </w:rPr>
      </w:pPr>
    </w:p>
    <w:p w:rsidR="008B6888" w:rsidRPr="005F3C8A" w:rsidRDefault="00F56228" w:rsidP="008B6888">
      <w:pPr>
        <w:ind w:firstLine="709"/>
        <w:contextualSpacing/>
        <w:jc w:val="both"/>
        <w:rPr>
          <w:rFonts w:ascii="Times New Roman" w:hAnsi="Times New Roman"/>
          <w:bCs/>
          <w:sz w:val="28"/>
          <w:szCs w:val="28"/>
        </w:rPr>
      </w:pPr>
      <w:r>
        <w:rPr>
          <w:rFonts w:ascii="Times New Roman" w:hAnsi="Times New Roman" w:cs="Times New Roman"/>
          <w:bCs/>
          <w:sz w:val="28"/>
          <w:szCs w:val="28"/>
        </w:rPr>
        <w:t>В отчетном периоде</w:t>
      </w:r>
      <w:r w:rsidRPr="00683FB2">
        <w:rPr>
          <w:rFonts w:ascii="Times New Roman" w:hAnsi="Times New Roman" w:cs="Times New Roman"/>
          <w:bCs/>
          <w:sz w:val="28"/>
          <w:szCs w:val="28"/>
        </w:rPr>
        <w:t xml:space="preserve"> </w:t>
      </w:r>
      <w:r w:rsidR="00853522">
        <w:rPr>
          <w:rFonts w:ascii="Times New Roman" w:hAnsi="Times New Roman"/>
          <w:bCs/>
          <w:sz w:val="28"/>
          <w:szCs w:val="28"/>
        </w:rPr>
        <w:t>МТУ по надзору за ЯРБ Сибири и Дальнего Востока Ростехнадзора</w:t>
      </w:r>
      <w:r w:rsidR="00853522" w:rsidRPr="005F3C8A">
        <w:rPr>
          <w:rFonts w:ascii="Times New Roman" w:hAnsi="Times New Roman"/>
          <w:bCs/>
          <w:sz w:val="28"/>
          <w:szCs w:val="28"/>
        </w:rPr>
        <w:t xml:space="preserve"> </w:t>
      </w:r>
      <w:r w:rsidR="008B6888" w:rsidRPr="005F3C8A">
        <w:rPr>
          <w:rFonts w:ascii="Times New Roman" w:hAnsi="Times New Roman"/>
          <w:bCs/>
          <w:sz w:val="28"/>
          <w:szCs w:val="28"/>
        </w:rPr>
        <w:t>осуществлял</w:t>
      </w:r>
      <w:r w:rsidR="00853522">
        <w:rPr>
          <w:rFonts w:ascii="Times New Roman" w:hAnsi="Times New Roman"/>
          <w:bCs/>
          <w:sz w:val="28"/>
          <w:szCs w:val="28"/>
        </w:rPr>
        <w:t>о</w:t>
      </w:r>
      <w:r w:rsidR="008B6888" w:rsidRPr="005F3C8A">
        <w:rPr>
          <w:rFonts w:ascii="Times New Roman" w:hAnsi="Times New Roman"/>
          <w:bCs/>
          <w:sz w:val="28"/>
          <w:szCs w:val="28"/>
        </w:rPr>
        <w:t xml:space="preserve"> регулирование ядерной и радиационной безопасности </w:t>
      </w:r>
      <w:r w:rsidR="00262880">
        <w:rPr>
          <w:rFonts w:ascii="Times New Roman" w:hAnsi="Times New Roman"/>
          <w:bCs/>
          <w:sz w:val="28"/>
          <w:szCs w:val="28"/>
        </w:rPr>
        <w:t>557</w:t>
      </w:r>
      <w:r w:rsidR="008B6888" w:rsidRPr="005F3C8A">
        <w:rPr>
          <w:rFonts w:ascii="Times New Roman" w:hAnsi="Times New Roman"/>
          <w:bCs/>
          <w:sz w:val="28"/>
          <w:szCs w:val="28"/>
        </w:rPr>
        <w:t xml:space="preserve"> организаци</w:t>
      </w:r>
      <w:r w:rsidR="008B6888">
        <w:rPr>
          <w:rFonts w:ascii="Times New Roman" w:hAnsi="Times New Roman"/>
          <w:bCs/>
          <w:sz w:val="28"/>
          <w:szCs w:val="28"/>
        </w:rPr>
        <w:t>й</w:t>
      </w:r>
      <w:r w:rsidR="008B6888" w:rsidRPr="005F3C8A">
        <w:rPr>
          <w:rFonts w:ascii="Times New Roman" w:hAnsi="Times New Roman"/>
          <w:bCs/>
          <w:sz w:val="28"/>
          <w:szCs w:val="28"/>
        </w:rPr>
        <w:t>, предприяти</w:t>
      </w:r>
      <w:r w:rsidR="008B6888">
        <w:rPr>
          <w:rFonts w:ascii="Times New Roman" w:hAnsi="Times New Roman"/>
          <w:bCs/>
          <w:sz w:val="28"/>
          <w:szCs w:val="28"/>
        </w:rPr>
        <w:t>й</w:t>
      </w:r>
      <w:r w:rsidR="008B6888" w:rsidRPr="005F3C8A">
        <w:rPr>
          <w:rFonts w:ascii="Times New Roman" w:hAnsi="Times New Roman"/>
          <w:bCs/>
          <w:sz w:val="28"/>
          <w:szCs w:val="28"/>
        </w:rPr>
        <w:t xml:space="preserve"> и учреждени</w:t>
      </w:r>
      <w:r w:rsidR="008B6888">
        <w:rPr>
          <w:rFonts w:ascii="Times New Roman" w:hAnsi="Times New Roman"/>
          <w:bCs/>
          <w:sz w:val="28"/>
          <w:szCs w:val="28"/>
        </w:rPr>
        <w:t>й</w:t>
      </w:r>
      <w:r w:rsidR="008B6888" w:rsidRPr="005F3C8A">
        <w:rPr>
          <w:rFonts w:ascii="Times New Roman" w:hAnsi="Times New Roman"/>
          <w:bCs/>
          <w:sz w:val="28"/>
          <w:szCs w:val="28"/>
        </w:rPr>
        <w:t xml:space="preserve">, осуществляющих деятельность в области использования атомной энергии (далее – ОИАЭ), из которых: </w:t>
      </w:r>
    </w:p>
    <w:p w:rsidR="008B6888" w:rsidRPr="005F3C8A" w:rsidRDefault="00262880" w:rsidP="008B6888">
      <w:pPr>
        <w:ind w:firstLine="709"/>
        <w:contextualSpacing/>
        <w:jc w:val="both"/>
        <w:rPr>
          <w:rFonts w:ascii="Times New Roman" w:hAnsi="Times New Roman"/>
          <w:bCs/>
          <w:sz w:val="28"/>
          <w:szCs w:val="28"/>
        </w:rPr>
      </w:pPr>
      <w:r>
        <w:rPr>
          <w:rFonts w:ascii="Times New Roman" w:hAnsi="Times New Roman"/>
          <w:bCs/>
          <w:sz w:val="28"/>
          <w:szCs w:val="28"/>
        </w:rPr>
        <w:t>116</w:t>
      </w:r>
      <w:r w:rsidR="008B6888" w:rsidRPr="005F3C8A">
        <w:rPr>
          <w:rFonts w:ascii="Times New Roman" w:hAnsi="Times New Roman"/>
          <w:bCs/>
          <w:sz w:val="28"/>
          <w:szCs w:val="28"/>
        </w:rPr>
        <w:t xml:space="preserve"> организаци</w:t>
      </w:r>
      <w:r w:rsidR="008B6888">
        <w:rPr>
          <w:rFonts w:ascii="Times New Roman" w:hAnsi="Times New Roman"/>
          <w:bCs/>
          <w:sz w:val="28"/>
          <w:szCs w:val="28"/>
        </w:rPr>
        <w:t>й</w:t>
      </w:r>
      <w:r w:rsidR="008B6888" w:rsidRPr="005F3C8A">
        <w:rPr>
          <w:rFonts w:ascii="Times New Roman" w:hAnsi="Times New Roman"/>
          <w:bCs/>
          <w:sz w:val="28"/>
          <w:szCs w:val="28"/>
        </w:rPr>
        <w:t>, относящ</w:t>
      </w:r>
      <w:r w:rsidR="008B6888">
        <w:rPr>
          <w:rFonts w:ascii="Times New Roman" w:hAnsi="Times New Roman"/>
          <w:bCs/>
          <w:sz w:val="28"/>
          <w:szCs w:val="28"/>
        </w:rPr>
        <w:t>их</w:t>
      </w:r>
      <w:r w:rsidR="008B6888" w:rsidRPr="005F3C8A">
        <w:rPr>
          <w:rFonts w:ascii="Times New Roman" w:hAnsi="Times New Roman"/>
          <w:bCs/>
          <w:sz w:val="28"/>
          <w:szCs w:val="28"/>
        </w:rPr>
        <w:t xml:space="preserve">ся к предприятиям ядерного топливного цикла (далее – ПЯТЦ), а также научно-исследовательские, проектные организации, организации, выполняющие работы и предоставляющие услуги ПЯТЦ, в том числе осуществляющие транспортирование и хранение ядерных материалов, радиоактивных веществ и радиоактивных отходов, а также выполняющие иные работы для ПЯТЦ на основании лицензий Ростехнадзора; </w:t>
      </w:r>
    </w:p>
    <w:p w:rsidR="008B6888" w:rsidRPr="005F3C8A" w:rsidRDefault="008B6888" w:rsidP="008B6888">
      <w:pPr>
        <w:ind w:firstLine="709"/>
        <w:contextualSpacing/>
        <w:jc w:val="both"/>
        <w:rPr>
          <w:rFonts w:ascii="Times New Roman" w:hAnsi="Times New Roman"/>
          <w:bCs/>
          <w:sz w:val="28"/>
          <w:szCs w:val="28"/>
        </w:rPr>
      </w:pPr>
      <w:r w:rsidRPr="00262880">
        <w:rPr>
          <w:rFonts w:ascii="Times New Roman" w:hAnsi="Times New Roman"/>
          <w:bCs/>
          <w:sz w:val="28"/>
          <w:szCs w:val="28"/>
        </w:rPr>
        <w:t>7</w:t>
      </w:r>
      <w:r w:rsidRPr="005F3C8A">
        <w:rPr>
          <w:rFonts w:ascii="Times New Roman" w:hAnsi="Times New Roman"/>
          <w:bCs/>
          <w:sz w:val="28"/>
          <w:szCs w:val="28"/>
        </w:rPr>
        <w:t xml:space="preserve"> организации, осуществляющи</w:t>
      </w:r>
      <w:r>
        <w:rPr>
          <w:rFonts w:ascii="Times New Roman" w:hAnsi="Times New Roman"/>
          <w:bCs/>
          <w:sz w:val="28"/>
          <w:szCs w:val="28"/>
        </w:rPr>
        <w:t>х</w:t>
      </w:r>
      <w:r w:rsidRPr="005F3C8A">
        <w:rPr>
          <w:rFonts w:ascii="Times New Roman" w:hAnsi="Times New Roman"/>
          <w:bCs/>
          <w:sz w:val="28"/>
          <w:szCs w:val="28"/>
        </w:rPr>
        <w:t xml:space="preserve"> деятельность в отношении ядерных энергетических установок судов (далее – ЯЭУС) и объектов их жизнеобеспечения, включая организации, выполняющие работы и оказывающие услуги эксплуатирующим организациям. Под государственным надзором </w:t>
      </w:r>
      <w:r w:rsidR="00383CDA">
        <w:rPr>
          <w:rFonts w:ascii="Times New Roman" w:hAnsi="Times New Roman"/>
          <w:bCs/>
          <w:sz w:val="28"/>
          <w:szCs w:val="28"/>
        </w:rPr>
        <w:t>находится в стадии сооружения-строительства</w:t>
      </w:r>
      <w:r w:rsidRPr="005F3C8A">
        <w:rPr>
          <w:rFonts w:ascii="Times New Roman" w:hAnsi="Times New Roman"/>
          <w:bCs/>
          <w:sz w:val="28"/>
          <w:szCs w:val="28"/>
        </w:rPr>
        <w:t xml:space="preserve"> </w:t>
      </w:r>
      <w:r>
        <w:rPr>
          <w:rFonts w:ascii="Times New Roman" w:hAnsi="Times New Roman"/>
          <w:bCs/>
          <w:sz w:val="28"/>
          <w:szCs w:val="28"/>
        </w:rPr>
        <w:t>1</w:t>
      </w:r>
      <w:r w:rsidRPr="003C03CF">
        <w:rPr>
          <w:rFonts w:ascii="Times New Roman" w:hAnsi="Times New Roman"/>
          <w:bCs/>
          <w:sz w:val="28"/>
          <w:szCs w:val="28"/>
        </w:rPr>
        <w:t xml:space="preserve"> ледокол</w:t>
      </w:r>
      <w:r>
        <w:rPr>
          <w:rFonts w:ascii="Times New Roman" w:hAnsi="Times New Roman"/>
          <w:bCs/>
          <w:sz w:val="28"/>
          <w:szCs w:val="28"/>
        </w:rPr>
        <w:t xml:space="preserve"> проекта 10510 </w:t>
      </w:r>
      <w:r w:rsidRPr="003C03CF">
        <w:rPr>
          <w:rFonts w:ascii="Times New Roman" w:hAnsi="Times New Roman"/>
          <w:bCs/>
          <w:sz w:val="28"/>
          <w:szCs w:val="28"/>
        </w:rPr>
        <w:t xml:space="preserve">и 1 плавучий </w:t>
      </w:r>
      <w:r>
        <w:rPr>
          <w:rFonts w:ascii="Times New Roman" w:hAnsi="Times New Roman"/>
          <w:bCs/>
          <w:sz w:val="28"/>
          <w:szCs w:val="28"/>
        </w:rPr>
        <w:t>э</w:t>
      </w:r>
      <w:r w:rsidRPr="003C03CF">
        <w:rPr>
          <w:rFonts w:ascii="Times New Roman" w:hAnsi="Times New Roman"/>
          <w:bCs/>
          <w:sz w:val="28"/>
          <w:szCs w:val="28"/>
        </w:rPr>
        <w:t>нергоблок (ПЭБ) проект</w:t>
      </w:r>
      <w:r w:rsidR="00383CDA">
        <w:rPr>
          <w:rFonts w:ascii="Times New Roman" w:hAnsi="Times New Roman"/>
          <w:bCs/>
          <w:sz w:val="28"/>
          <w:szCs w:val="28"/>
        </w:rPr>
        <w:t>а</w:t>
      </w:r>
      <w:r w:rsidRPr="003C03CF">
        <w:rPr>
          <w:rFonts w:ascii="Times New Roman" w:hAnsi="Times New Roman"/>
          <w:bCs/>
          <w:sz w:val="28"/>
          <w:szCs w:val="28"/>
        </w:rPr>
        <w:t xml:space="preserve"> 20870 с ядерными реакторами </w:t>
      </w:r>
      <w:r>
        <w:rPr>
          <w:rFonts w:ascii="Times New Roman" w:hAnsi="Times New Roman"/>
          <w:bCs/>
          <w:sz w:val="28"/>
          <w:szCs w:val="28"/>
        </w:rPr>
        <w:t>КЛТ – 40С «Академик Ломоносов»</w:t>
      </w:r>
      <w:r w:rsidRPr="005F3C8A">
        <w:rPr>
          <w:rFonts w:ascii="Times New Roman" w:hAnsi="Times New Roman"/>
          <w:bCs/>
          <w:sz w:val="28"/>
          <w:szCs w:val="28"/>
        </w:rPr>
        <w:t>;</w:t>
      </w:r>
    </w:p>
    <w:p w:rsidR="008B6888" w:rsidRPr="005F3C8A" w:rsidRDefault="00262880" w:rsidP="008B6888">
      <w:pPr>
        <w:ind w:firstLine="709"/>
        <w:contextualSpacing/>
        <w:jc w:val="both"/>
        <w:rPr>
          <w:rFonts w:ascii="Times New Roman" w:hAnsi="Times New Roman"/>
          <w:bCs/>
          <w:sz w:val="28"/>
          <w:szCs w:val="28"/>
        </w:rPr>
      </w:pPr>
      <w:r>
        <w:rPr>
          <w:rFonts w:ascii="Times New Roman" w:hAnsi="Times New Roman"/>
          <w:bCs/>
          <w:sz w:val="28"/>
          <w:szCs w:val="28"/>
        </w:rPr>
        <w:t>441</w:t>
      </w:r>
      <w:r w:rsidR="008B6888" w:rsidRPr="005F3C8A">
        <w:rPr>
          <w:rFonts w:ascii="Times New Roman" w:hAnsi="Times New Roman"/>
          <w:bCs/>
          <w:sz w:val="28"/>
          <w:szCs w:val="28"/>
        </w:rPr>
        <w:t xml:space="preserve"> организаций, осуществляющих деятельность в отношении </w:t>
      </w:r>
      <w:proofErr w:type="spellStart"/>
      <w:r w:rsidR="008B6888" w:rsidRPr="005F3C8A">
        <w:rPr>
          <w:rFonts w:ascii="Times New Roman" w:hAnsi="Times New Roman"/>
          <w:bCs/>
          <w:sz w:val="28"/>
          <w:szCs w:val="28"/>
        </w:rPr>
        <w:t>радиационно</w:t>
      </w:r>
      <w:proofErr w:type="spellEnd"/>
      <w:r w:rsidR="008B6888" w:rsidRPr="005F3C8A">
        <w:rPr>
          <w:rFonts w:ascii="Times New Roman" w:hAnsi="Times New Roman"/>
          <w:bCs/>
          <w:sz w:val="28"/>
          <w:szCs w:val="28"/>
        </w:rPr>
        <w:t xml:space="preserve"> опасных объектов (далее – РОО), включая выполнение работ и оказание услуг эксплуатирующим организациям. </w:t>
      </w:r>
      <w:proofErr w:type="gramStart"/>
      <w:r w:rsidR="008B6888" w:rsidRPr="005F3C8A">
        <w:rPr>
          <w:rFonts w:ascii="Times New Roman" w:hAnsi="Times New Roman"/>
          <w:bCs/>
          <w:sz w:val="28"/>
          <w:szCs w:val="28"/>
        </w:rPr>
        <w:t xml:space="preserve">Из них </w:t>
      </w:r>
      <w:r>
        <w:rPr>
          <w:rFonts w:ascii="Times New Roman" w:hAnsi="Times New Roman"/>
          <w:bCs/>
          <w:sz w:val="28"/>
          <w:szCs w:val="28"/>
        </w:rPr>
        <w:t>289</w:t>
      </w:r>
      <w:r w:rsidR="008B6888" w:rsidRPr="005F3C8A">
        <w:rPr>
          <w:rFonts w:ascii="Times New Roman" w:hAnsi="Times New Roman"/>
          <w:bCs/>
          <w:sz w:val="28"/>
          <w:szCs w:val="28"/>
        </w:rPr>
        <w:t xml:space="preserve"> организаци</w:t>
      </w:r>
      <w:r w:rsidR="00383CDA">
        <w:rPr>
          <w:rFonts w:ascii="Times New Roman" w:hAnsi="Times New Roman"/>
          <w:bCs/>
          <w:sz w:val="28"/>
          <w:szCs w:val="28"/>
        </w:rPr>
        <w:t xml:space="preserve">и </w:t>
      </w:r>
      <w:r w:rsidR="008B6888" w:rsidRPr="003C03CF">
        <w:rPr>
          <w:rFonts w:ascii="Times New Roman" w:hAnsi="Times New Roman"/>
          <w:bCs/>
          <w:sz w:val="28"/>
          <w:szCs w:val="28"/>
        </w:rPr>
        <w:t xml:space="preserve">зарегистрированы в качестве организаций, осуществляющих эксплуатацию радиационных источников (далее – РИ), содержащих в своём составе только закрытые </w:t>
      </w:r>
      <w:proofErr w:type="spellStart"/>
      <w:r w:rsidR="008B6888" w:rsidRPr="003C03CF">
        <w:rPr>
          <w:rFonts w:ascii="Times New Roman" w:hAnsi="Times New Roman"/>
          <w:bCs/>
          <w:sz w:val="28"/>
          <w:szCs w:val="28"/>
        </w:rPr>
        <w:t>радионуклидные</w:t>
      </w:r>
      <w:proofErr w:type="spellEnd"/>
      <w:r w:rsidR="008B6888" w:rsidRPr="003C03CF">
        <w:rPr>
          <w:rFonts w:ascii="Times New Roman" w:hAnsi="Times New Roman"/>
          <w:bCs/>
          <w:sz w:val="28"/>
          <w:szCs w:val="28"/>
        </w:rPr>
        <w:t xml:space="preserve"> источники (далее – ЗРИ) 4 и 5 категорий радиационной опасности (в соответствии с классификацией требований п. 10 федеральных норм и правил в области использования атомной энергии «Общие положения обеспечения безопасности радиационных источников» (НП-038-16), утверждённых приказом Ростехнадзора от 28 сентября 2016</w:t>
      </w:r>
      <w:proofErr w:type="gramEnd"/>
      <w:r w:rsidR="008B6888" w:rsidRPr="003C03CF">
        <w:rPr>
          <w:rFonts w:ascii="Times New Roman" w:hAnsi="Times New Roman"/>
          <w:bCs/>
          <w:sz w:val="28"/>
          <w:szCs w:val="28"/>
        </w:rPr>
        <w:t xml:space="preserve"> г. №  405,</w:t>
      </w:r>
      <w:r w:rsidR="008B6888" w:rsidRPr="005F3C8A">
        <w:rPr>
          <w:rFonts w:ascii="Times New Roman" w:hAnsi="Times New Roman"/>
          <w:bCs/>
          <w:sz w:val="28"/>
          <w:szCs w:val="28"/>
        </w:rPr>
        <w:t xml:space="preserve"> </w:t>
      </w:r>
      <w:r>
        <w:rPr>
          <w:rFonts w:ascii="Times New Roman" w:hAnsi="Times New Roman"/>
          <w:bCs/>
          <w:sz w:val="28"/>
          <w:szCs w:val="28"/>
        </w:rPr>
        <w:t>178</w:t>
      </w:r>
      <w:r w:rsidR="008B6888" w:rsidRPr="005F3C8A">
        <w:rPr>
          <w:rFonts w:ascii="Times New Roman" w:hAnsi="Times New Roman"/>
          <w:bCs/>
          <w:sz w:val="28"/>
          <w:szCs w:val="28"/>
        </w:rPr>
        <w:t xml:space="preserve"> организаций имеют соответствующие лицензии в отношении РОО.</w:t>
      </w:r>
    </w:p>
    <w:p w:rsidR="008B6888" w:rsidRPr="00545612" w:rsidRDefault="00545612" w:rsidP="00F56228">
      <w:pPr>
        <w:spacing w:line="278" w:lineRule="auto"/>
        <w:ind w:firstLine="709"/>
        <w:contextualSpacing/>
        <w:jc w:val="both"/>
        <w:rPr>
          <w:rFonts w:ascii="Times New Roman" w:hAnsi="Times New Roman"/>
          <w:bCs/>
          <w:sz w:val="28"/>
          <w:szCs w:val="28"/>
        </w:rPr>
      </w:pPr>
      <w:r w:rsidRPr="00545612">
        <w:rPr>
          <w:rFonts w:ascii="Times New Roman" w:hAnsi="Times New Roman"/>
          <w:bCs/>
          <w:sz w:val="28"/>
          <w:szCs w:val="28"/>
        </w:rPr>
        <w:t>За 6 месяцев 2025</w:t>
      </w:r>
      <w:r w:rsidR="008B6888" w:rsidRPr="00545612">
        <w:rPr>
          <w:rFonts w:ascii="Times New Roman" w:hAnsi="Times New Roman"/>
          <w:bCs/>
          <w:sz w:val="28"/>
          <w:szCs w:val="28"/>
        </w:rPr>
        <w:t xml:space="preserve"> год</w:t>
      </w:r>
      <w:r w:rsidRPr="00545612">
        <w:rPr>
          <w:rFonts w:ascii="Times New Roman" w:hAnsi="Times New Roman"/>
          <w:bCs/>
          <w:sz w:val="28"/>
          <w:szCs w:val="28"/>
        </w:rPr>
        <w:t>а</w:t>
      </w:r>
      <w:r w:rsidR="008B6888" w:rsidRPr="00545612">
        <w:rPr>
          <w:rFonts w:ascii="Times New Roman" w:hAnsi="Times New Roman"/>
          <w:bCs/>
          <w:sz w:val="28"/>
          <w:szCs w:val="28"/>
        </w:rPr>
        <w:t xml:space="preserve"> зафиксировано </w:t>
      </w:r>
      <w:r w:rsidRPr="00545612">
        <w:rPr>
          <w:rFonts w:ascii="Times New Roman" w:hAnsi="Times New Roman"/>
          <w:bCs/>
          <w:sz w:val="28"/>
          <w:szCs w:val="28"/>
        </w:rPr>
        <w:t>7</w:t>
      </w:r>
      <w:r w:rsidR="008B6888" w:rsidRPr="00545612">
        <w:rPr>
          <w:rFonts w:ascii="Times New Roman" w:hAnsi="Times New Roman"/>
          <w:bCs/>
          <w:sz w:val="28"/>
          <w:szCs w:val="28"/>
        </w:rPr>
        <w:t xml:space="preserve"> нарушений, из них: </w:t>
      </w:r>
      <w:r w:rsidR="00383CDA" w:rsidRPr="00545612">
        <w:rPr>
          <w:rFonts w:ascii="Times New Roman" w:hAnsi="Times New Roman"/>
          <w:bCs/>
          <w:sz w:val="28"/>
          <w:szCs w:val="28"/>
        </w:rPr>
        <w:t xml:space="preserve">на плавучем энергоблок (ПЭБ) </w:t>
      </w:r>
      <w:r w:rsidR="008B6888" w:rsidRPr="00545612">
        <w:rPr>
          <w:rFonts w:ascii="Times New Roman" w:hAnsi="Times New Roman"/>
          <w:bCs/>
          <w:sz w:val="28"/>
          <w:szCs w:val="28"/>
        </w:rPr>
        <w:t>–</w:t>
      </w:r>
      <w:r w:rsidRPr="00545612">
        <w:rPr>
          <w:rFonts w:ascii="Times New Roman" w:hAnsi="Times New Roman"/>
          <w:bCs/>
          <w:sz w:val="28"/>
          <w:szCs w:val="28"/>
        </w:rPr>
        <w:t xml:space="preserve"> 2</w:t>
      </w:r>
      <w:r w:rsidR="008B6888" w:rsidRPr="00545612">
        <w:rPr>
          <w:rFonts w:ascii="Times New Roman" w:hAnsi="Times New Roman"/>
          <w:bCs/>
          <w:sz w:val="28"/>
          <w:szCs w:val="28"/>
        </w:rPr>
        <w:t xml:space="preserve"> нарушений категории П</w:t>
      </w:r>
      <w:proofErr w:type="gramStart"/>
      <w:r w:rsidR="008B6888" w:rsidRPr="00545612">
        <w:rPr>
          <w:rFonts w:ascii="Times New Roman" w:hAnsi="Times New Roman"/>
          <w:bCs/>
          <w:sz w:val="28"/>
          <w:szCs w:val="28"/>
        </w:rPr>
        <w:t>4</w:t>
      </w:r>
      <w:proofErr w:type="gramEnd"/>
      <w:r w:rsidR="008B6888" w:rsidRPr="00545612">
        <w:rPr>
          <w:rFonts w:ascii="Times New Roman" w:hAnsi="Times New Roman"/>
          <w:bCs/>
          <w:sz w:val="28"/>
          <w:szCs w:val="28"/>
        </w:rPr>
        <w:t xml:space="preserve">; на радиационных </w:t>
      </w:r>
      <w:r w:rsidR="008B6888" w:rsidRPr="00545612">
        <w:rPr>
          <w:rFonts w:ascii="Times New Roman" w:hAnsi="Times New Roman"/>
          <w:bCs/>
          <w:sz w:val="28"/>
          <w:szCs w:val="28"/>
        </w:rPr>
        <w:lastRenderedPageBreak/>
        <w:t>объектах –</w:t>
      </w:r>
      <w:r>
        <w:rPr>
          <w:rFonts w:ascii="Times New Roman" w:hAnsi="Times New Roman"/>
          <w:bCs/>
          <w:sz w:val="28"/>
          <w:szCs w:val="28"/>
        </w:rPr>
        <w:t xml:space="preserve"> </w:t>
      </w:r>
      <w:r w:rsidR="008B6888" w:rsidRPr="00545612">
        <w:rPr>
          <w:rFonts w:ascii="Times New Roman" w:hAnsi="Times New Roman"/>
          <w:bCs/>
          <w:sz w:val="28"/>
          <w:szCs w:val="28"/>
        </w:rPr>
        <w:t>5 нарушений</w:t>
      </w:r>
      <w:r w:rsidRPr="00545612">
        <w:rPr>
          <w:rFonts w:ascii="Times New Roman" w:hAnsi="Times New Roman"/>
          <w:bCs/>
          <w:sz w:val="28"/>
          <w:szCs w:val="28"/>
        </w:rPr>
        <w:t xml:space="preserve"> категории П2</w:t>
      </w:r>
      <w:r w:rsidR="008B6888" w:rsidRPr="00545612">
        <w:rPr>
          <w:rFonts w:ascii="Times New Roman" w:hAnsi="Times New Roman"/>
          <w:bCs/>
          <w:sz w:val="28"/>
          <w:szCs w:val="28"/>
        </w:rPr>
        <w:t>, классифицируемых как нерадиационное происшествие.</w:t>
      </w:r>
    </w:p>
    <w:p w:rsidR="008B6888" w:rsidRPr="005F3C8A" w:rsidRDefault="008B6888" w:rsidP="008B6888">
      <w:pPr>
        <w:ind w:firstLine="709"/>
        <w:contextualSpacing/>
        <w:jc w:val="both"/>
        <w:rPr>
          <w:rFonts w:ascii="Times New Roman" w:hAnsi="Times New Roman"/>
          <w:bCs/>
          <w:sz w:val="28"/>
          <w:szCs w:val="28"/>
        </w:rPr>
      </w:pPr>
      <w:r w:rsidRPr="00545612">
        <w:rPr>
          <w:rFonts w:ascii="Times New Roman" w:hAnsi="Times New Roman"/>
          <w:bCs/>
          <w:sz w:val="28"/>
          <w:szCs w:val="28"/>
        </w:rPr>
        <w:t>Во всех случаях радиационное воздействие на персонал, население и радиоактивное загрязнение окружающей среды не зафиксировано.</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Проверки (инспекции) проводились по следующим направлениям:</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проверка выполнения требований норм и правил в области использования атомной энергии;</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проверка достоверности сведений, представленных соискателями лицензий;</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проверка соблюдения условий действия лицензий и условий действия разрешений Ростехнадзора.</w:t>
      </w:r>
    </w:p>
    <w:p w:rsidR="008B6888" w:rsidRPr="005F3C8A" w:rsidRDefault="00F56228" w:rsidP="008B6888">
      <w:pPr>
        <w:ind w:firstLine="709"/>
        <w:contextualSpacing/>
        <w:jc w:val="both"/>
        <w:rPr>
          <w:rFonts w:ascii="Times New Roman" w:hAnsi="Times New Roman"/>
          <w:bCs/>
          <w:sz w:val="28"/>
          <w:szCs w:val="28"/>
        </w:rPr>
      </w:pPr>
      <w:proofErr w:type="gramStart"/>
      <w:r>
        <w:rPr>
          <w:rFonts w:ascii="Times New Roman" w:hAnsi="Times New Roman"/>
          <w:bCs/>
          <w:sz w:val="28"/>
          <w:szCs w:val="28"/>
        </w:rPr>
        <w:t>За 6 месяцев 2025</w:t>
      </w:r>
      <w:r w:rsidR="008B6888" w:rsidRPr="005F3C8A">
        <w:rPr>
          <w:rFonts w:ascii="Times New Roman" w:hAnsi="Times New Roman"/>
          <w:bCs/>
          <w:sz w:val="28"/>
          <w:szCs w:val="28"/>
        </w:rPr>
        <w:t xml:space="preserve"> год</w:t>
      </w:r>
      <w:r>
        <w:rPr>
          <w:rFonts w:ascii="Times New Roman" w:hAnsi="Times New Roman"/>
          <w:bCs/>
          <w:sz w:val="28"/>
          <w:szCs w:val="28"/>
        </w:rPr>
        <w:t>а</w:t>
      </w:r>
      <w:r w:rsidR="008B6888" w:rsidRPr="005F3C8A">
        <w:rPr>
          <w:rFonts w:ascii="Times New Roman" w:hAnsi="Times New Roman"/>
          <w:bCs/>
          <w:sz w:val="28"/>
          <w:szCs w:val="28"/>
        </w:rPr>
        <w:t xml:space="preserve"> </w:t>
      </w:r>
      <w:r w:rsidR="00383CDA">
        <w:rPr>
          <w:rFonts w:ascii="Times New Roman" w:hAnsi="Times New Roman"/>
          <w:bCs/>
          <w:sz w:val="28"/>
          <w:szCs w:val="28"/>
        </w:rPr>
        <w:t>МТУ по надзору за ЯРБ Сибири и Дальнего Востока Ростехнадзора</w:t>
      </w:r>
      <w:r w:rsidR="00383CDA" w:rsidRPr="005F3C8A">
        <w:rPr>
          <w:rFonts w:ascii="Times New Roman" w:hAnsi="Times New Roman"/>
          <w:bCs/>
          <w:sz w:val="28"/>
          <w:szCs w:val="28"/>
        </w:rPr>
        <w:t xml:space="preserve"> </w:t>
      </w:r>
      <w:r w:rsidR="008B6888" w:rsidRPr="005F3C8A">
        <w:rPr>
          <w:rFonts w:ascii="Times New Roman" w:hAnsi="Times New Roman"/>
          <w:bCs/>
          <w:sz w:val="28"/>
          <w:szCs w:val="28"/>
        </w:rPr>
        <w:t xml:space="preserve">по перечисленным направлениям проведено </w:t>
      </w:r>
      <w:r w:rsidR="00003E74">
        <w:rPr>
          <w:rFonts w:ascii="Times New Roman" w:hAnsi="Times New Roman"/>
          <w:bCs/>
          <w:sz w:val="28"/>
          <w:szCs w:val="28"/>
        </w:rPr>
        <w:t>396</w:t>
      </w:r>
      <w:r w:rsidR="008B6888" w:rsidRPr="005F3C8A">
        <w:rPr>
          <w:rFonts w:ascii="Times New Roman" w:hAnsi="Times New Roman"/>
          <w:bCs/>
          <w:sz w:val="28"/>
          <w:szCs w:val="28"/>
        </w:rPr>
        <w:t xml:space="preserve"> проверок (инспекций) </w:t>
      </w:r>
      <w:r w:rsidR="008B6888" w:rsidRPr="005F3C8A">
        <w:rPr>
          <w:rFonts w:ascii="Times New Roman" w:hAnsi="Times New Roman"/>
          <w:sz w:val="28"/>
          <w:szCs w:val="28"/>
          <w:lang w:bidi="ru-RU"/>
        </w:rPr>
        <w:t>и мероприятий по контролю, проведённых в рамках режима постоянного государственного надзора</w:t>
      </w:r>
      <w:r w:rsidR="00383CDA">
        <w:rPr>
          <w:rFonts w:ascii="Times New Roman" w:hAnsi="Times New Roman"/>
          <w:sz w:val="28"/>
          <w:szCs w:val="28"/>
          <w:lang w:bidi="ru-RU"/>
        </w:rPr>
        <w:t xml:space="preserve"> </w:t>
      </w:r>
      <w:r w:rsidR="008B6888" w:rsidRPr="005F3C8A">
        <w:rPr>
          <w:rFonts w:ascii="Times New Roman" w:hAnsi="Times New Roman"/>
          <w:bCs/>
          <w:sz w:val="28"/>
          <w:szCs w:val="28"/>
        </w:rPr>
        <w:t>в отношении юридических лиц (</w:t>
      </w:r>
      <w:r w:rsidR="008B6888">
        <w:rPr>
          <w:rFonts w:ascii="Times New Roman" w:hAnsi="Times New Roman"/>
          <w:bCs/>
          <w:sz w:val="28"/>
          <w:szCs w:val="28"/>
        </w:rPr>
        <w:t>в 202</w:t>
      </w:r>
      <w:r>
        <w:rPr>
          <w:rFonts w:ascii="Times New Roman" w:hAnsi="Times New Roman"/>
          <w:bCs/>
          <w:sz w:val="28"/>
          <w:szCs w:val="28"/>
        </w:rPr>
        <w:t>4</w:t>
      </w:r>
      <w:r w:rsidR="008B6888">
        <w:rPr>
          <w:rFonts w:ascii="Times New Roman" w:hAnsi="Times New Roman"/>
          <w:bCs/>
          <w:sz w:val="28"/>
          <w:szCs w:val="28"/>
        </w:rPr>
        <w:t xml:space="preserve"> году </w:t>
      </w:r>
      <w:r w:rsidR="008B6888" w:rsidRPr="005F3C8A">
        <w:rPr>
          <w:rFonts w:ascii="Times New Roman" w:hAnsi="Times New Roman"/>
          <w:bCs/>
          <w:sz w:val="28"/>
          <w:szCs w:val="28"/>
        </w:rPr>
        <w:t xml:space="preserve">– </w:t>
      </w:r>
      <w:r>
        <w:rPr>
          <w:rFonts w:ascii="Times New Roman" w:hAnsi="Times New Roman"/>
          <w:bCs/>
          <w:sz w:val="28"/>
          <w:szCs w:val="28"/>
        </w:rPr>
        <w:t>381</w:t>
      </w:r>
      <w:r w:rsidR="008B6888" w:rsidRPr="005F3C8A">
        <w:rPr>
          <w:rFonts w:ascii="Times New Roman" w:hAnsi="Times New Roman"/>
          <w:bCs/>
          <w:sz w:val="28"/>
          <w:szCs w:val="28"/>
        </w:rPr>
        <w:t>)</w:t>
      </w:r>
      <w:r w:rsidR="008B6888" w:rsidRPr="005F3C8A">
        <w:rPr>
          <w:rFonts w:ascii="Times New Roman" w:hAnsi="Times New Roman"/>
          <w:sz w:val="28"/>
          <w:szCs w:val="28"/>
          <w:lang w:bidi="ru-RU"/>
        </w:rPr>
        <w:t xml:space="preserve">, из них плановых – </w:t>
      </w:r>
      <w:r w:rsidR="00003E74">
        <w:rPr>
          <w:rFonts w:ascii="Times New Roman" w:hAnsi="Times New Roman"/>
          <w:sz w:val="28"/>
          <w:szCs w:val="28"/>
          <w:lang w:bidi="ru-RU"/>
        </w:rPr>
        <w:t>72</w:t>
      </w:r>
      <w:r w:rsidR="008B6888" w:rsidRPr="005F3C8A">
        <w:rPr>
          <w:rFonts w:ascii="Times New Roman" w:hAnsi="Times New Roman"/>
          <w:sz w:val="28"/>
          <w:szCs w:val="28"/>
        </w:rPr>
        <w:t xml:space="preserve"> (</w:t>
      </w:r>
      <w:r w:rsidR="008B6888">
        <w:rPr>
          <w:rFonts w:ascii="Times New Roman" w:hAnsi="Times New Roman"/>
          <w:sz w:val="28"/>
          <w:szCs w:val="28"/>
        </w:rPr>
        <w:t>в 202</w:t>
      </w:r>
      <w:r>
        <w:rPr>
          <w:rFonts w:ascii="Times New Roman" w:hAnsi="Times New Roman"/>
          <w:sz w:val="28"/>
          <w:szCs w:val="28"/>
        </w:rPr>
        <w:t>4</w:t>
      </w:r>
      <w:r w:rsidR="008B6888">
        <w:rPr>
          <w:rFonts w:ascii="Times New Roman" w:hAnsi="Times New Roman"/>
          <w:sz w:val="28"/>
          <w:szCs w:val="28"/>
        </w:rPr>
        <w:t xml:space="preserve"> году </w:t>
      </w:r>
      <w:r w:rsidR="008B6888" w:rsidRPr="005F3C8A">
        <w:rPr>
          <w:rFonts w:ascii="Times New Roman" w:hAnsi="Times New Roman"/>
          <w:sz w:val="28"/>
          <w:szCs w:val="28"/>
        </w:rPr>
        <w:t xml:space="preserve">– </w:t>
      </w:r>
      <w:r>
        <w:rPr>
          <w:rFonts w:ascii="Times New Roman" w:hAnsi="Times New Roman"/>
          <w:sz w:val="28"/>
          <w:szCs w:val="28"/>
        </w:rPr>
        <w:t>114</w:t>
      </w:r>
      <w:r w:rsidR="008B6888" w:rsidRPr="005F3C8A">
        <w:rPr>
          <w:rFonts w:ascii="Times New Roman" w:hAnsi="Times New Roman"/>
          <w:sz w:val="28"/>
          <w:szCs w:val="28"/>
        </w:rPr>
        <w:t>)</w:t>
      </w:r>
      <w:r w:rsidR="008B6888" w:rsidRPr="005F3C8A">
        <w:rPr>
          <w:rFonts w:ascii="Times New Roman" w:hAnsi="Times New Roman"/>
          <w:sz w:val="28"/>
          <w:szCs w:val="28"/>
          <w:lang w:bidi="ru-RU"/>
        </w:rPr>
        <w:t xml:space="preserve">, внеплановых – </w:t>
      </w:r>
      <w:r w:rsidR="00003E74">
        <w:rPr>
          <w:rFonts w:ascii="Times New Roman" w:hAnsi="Times New Roman"/>
          <w:sz w:val="28"/>
          <w:szCs w:val="28"/>
        </w:rPr>
        <w:t>71</w:t>
      </w:r>
      <w:r w:rsidR="008B6888" w:rsidRPr="005F3C8A">
        <w:rPr>
          <w:rFonts w:ascii="Times New Roman" w:hAnsi="Times New Roman"/>
          <w:sz w:val="28"/>
          <w:szCs w:val="28"/>
        </w:rPr>
        <w:t xml:space="preserve"> (</w:t>
      </w:r>
      <w:r w:rsidR="008B6888">
        <w:rPr>
          <w:rFonts w:ascii="Times New Roman" w:hAnsi="Times New Roman"/>
          <w:sz w:val="28"/>
          <w:szCs w:val="28"/>
        </w:rPr>
        <w:t>в 202</w:t>
      </w:r>
      <w:r>
        <w:rPr>
          <w:rFonts w:ascii="Times New Roman" w:hAnsi="Times New Roman"/>
          <w:sz w:val="28"/>
          <w:szCs w:val="28"/>
        </w:rPr>
        <w:t>4</w:t>
      </w:r>
      <w:r w:rsidR="008B6888">
        <w:rPr>
          <w:rFonts w:ascii="Times New Roman" w:hAnsi="Times New Roman"/>
          <w:sz w:val="28"/>
          <w:szCs w:val="28"/>
        </w:rPr>
        <w:t xml:space="preserve"> году </w:t>
      </w:r>
      <w:r w:rsidR="008B6888" w:rsidRPr="005F3C8A">
        <w:rPr>
          <w:rFonts w:ascii="Times New Roman" w:hAnsi="Times New Roman"/>
          <w:sz w:val="28"/>
          <w:szCs w:val="28"/>
        </w:rPr>
        <w:t xml:space="preserve">– </w:t>
      </w:r>
      <w:r>
        <w:rPr>
          <w:rFonts w:ascii="Times New Roman" w:hAnsi="Times New Roman"/>
          <w:sz w:val="28"/>
          <w:szCs w:val="28"/>
        </w:rPr>
        <w:t>61</w:t>
      </w:r>
      <w:r w:rsidR="008B6888" w:rsidRPr="005F3C8A">
        <w:rPr>
          <w:rFonts w:ascii="Times New Roman" w:hAnsi="Times New Roman"/>
          <w:sz w:val="28"/>
          <w:szCs w:val="28"/>
        </w:rPr>
        <w:t>)</w:t>
      </w:r>
      <w:r w:rsidR="008B6888" w:rsidRPr="005F3C8A">
        <w:rPr>
          <w:rFonts w:ascii="Times New Roman" w:hAnsi="Times New Roman"/>
          <w:sz w:val="28"/>
          <w:szCs w:val="28"/>
          <w:lang w:bidi="ru-RU"/>
        </w:rPr>
        <w:t xml:space="preserve">, мероприятий по контролю, проведённых </w:t>
      </w:r>
      <w:r w:rsidR="008B6888">
        <w:rPr>
          <w:rFonts w:ascii="Times New Roman" w:hAnsi="Times New Roman"/>
          <w:sz w:val="28"/>
          <w:szCs w:val="28"/>
          <w:lang w:bidi="ru-RU"/>
        </w:rPr>
        <w:t>в</w:t>
      </w:r>
      <w:proofErr w:type="gramEnd"/>
      <w:r w:rsidR="008B6888">
        <w:rPr>
          <w:rFonts w:ascii="Times New Roman" w:hAnsi="Times New Roman"/>
          <w:sz w:val="28"/>
          <w:szCs w:val="28"/>
          <w:lang w:bidi="ru-RU"/>
        </w:rPr>
        <w:t xml:space="preserve"> </w:t>
      </w:r>
      <w:proofErr w:type="gramStart"/>
      <w:r w:rsidR="008B6888">
        <w:rPr>
          <w:rFonts w:ascii="Times New Roman" w:hAnsi="Times New Roman"/>
          <w:sz w:val="28"/>
          <w:szCs w:val="28"/>
          <w:lang w:bidi="ru-RU"/>
        </w:rPr>
        <w:t>рамках</w:t>
      </w:r>
      <w:proofErr w:type="gramEnd"/>
      <w:r w:rsidR="008B6888">
        <w:rPr>
          <w:rFonts w:ascii="Times New Roman" w:hAnsi="Times New Roman"/>
          <w:sz w:val="28"/>
          <w:szCs w:val="28"/>
          <w:lang w:bidi="ru-RU"/>
        </w:rPr>
        <w:t xml:space="preserve"> режима постоянного государственного надзора, – </w:t>
      </w:r>
      <w:r w:rsidR="00003E74">
        <w:rPr>
          <w:rFonts w:ascii="Times New Roman" w:hAnsi="Times New Roman"/>
          <w:sz w:val="28"/>
          <w:szCs w:val="28"/>
        </w:rPr>
        <w:t>253</w:t>
      </w:r>
      <w:r w:rsidR="008B6888" w:rsidRPr="005F3C8A">
        <w:rPr>
          <w:rFonts w:ascii="Times New Roman" w:hAnsi="Times New Roman"/>
          <w:sz w:val="28"/>
          <w:szCs w:val="28"/>
        </w:rPr>
        <w:t xml:space="preserve"> (</w:t>
      </w:r>
      <w:r w:rsidR="008B6888">
        <w:rPr>
          <w:rFonts w:ascii="Times New Roman" w:hAnsi="Times New Roman"/>
          <w:sz w:val="28"/>
          <w:szCs w:val="28"/>
        </w:rPr>
        <w:t>в 202</w:t>
      </w:r>
      <w:r>
        <w:rPr>
          <w:rFonts w:ascii="Times New Roman" w:hAnsi="Times New Roman"/>
          <w:sz w:val="28"/>
          <w:szCs w:val="28"/>
        </w:rPr>
        <w:t>4</w:t>
      </w:r>
      <w:r w:rsidR="008B6888">
        <w:rPr>
          <w:rFonts w:ascii="Times New Roman" w:hAnsi="Times New Roman"/>
          <w:sz w:val="28"/>
          <w:szCs w:val="28"/>
        </w:rPr>
        <w:t xml:space="preserve"> году </w:t>
      </w:r>
      <w:r w:rsidR="008B6888" w:rsidRPr="005F3C8A">
        <w:rPr>
          <w:rFonts w:ascii="Times New Roman" w:hAnsi="Times New Roman"/>
          <w:sz w:val="28"/>
          <w:szCs w:val="28"/>
        </w:rPr>
        <w:t xml:space="preserve">– </w:t>
      </w:r>
      <w:r>
        <w:rPr>
          <w:rFonts w:ascii="Times New Roman" w:hAnsi="Times New Roman"/>
          <w:sz w:val="28"/>
          <w:szCs w:val="28"/>
        </w:rPr>
        <w:t>206</w:t>
      </w:r>
      <w:r w:rsidR="008B6888" w:rsidRPr="005F3C8A">
        <w:rPr>
          <w:rFonts w:ascii="Times New Roman" w:hAnsi="Times New Roman"/>
          <w:sz w:val="28"/>
          <w:szCs w:val="28"/>
        </w:rPr>
        <w:t>)</w:t>
      </w:r>
      <w:r w:rsidR="008B6888" w:rsidRPr="005F3C8A">
        <w:rPr>
          <w:rFonts w:ascii="Times New Roman" w:hAnsi="Times New Roman"/>
          <w:sz w:val="28"/>
          <w:szCs w:val="28"/>
          <w:lang w:bidi="ru-RU"/>
        </w:rPr>
        <w:t>.</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ходе проведения проверок (инспекций) выявлено </w:t>
      </w:r>
      <w:r w:rsidR="00F56228">
        <w:rPr>
          <w:rFonts w:ascii="Times New Roman" w:hAnsi="Times New Roman"/>
          <w:sz w:val="28"/>
          <w:szCs w:val="28"/>
          <w:lang w:bidi="ru-RU"/>
        </w:rPr>
        <w:t>108</w:t>
      </w:r>
      <w:r w:rsidR="00383CDA">
        <w:rPr>
          <w:rFonts w:ascii="Times New Roman" w:hAnsi="Times New Roman"/>
          <w:sz w:val="28"/>
          <w:szCs w:val="28"/>
          <w:lang w:bidi="ru-RU"/>
        </w:rPr>
        <w:t xml:space="preserve"> </w:t>
      </w:r>
      <w:r w:rsidRPr="005F3C8A">
        <w:rPr>
          <w:rFonts w:ascii="Times New Roman" w:hAnsi="Times New Roman"/>
          <w:sz w:val="28"/>
          <w:szCs w:val="28"/>
          <w:lang w:bidi="ru-RU"/>
        </w:rPr>
        <w:t>нарушени</w:t>
      </w:r>
      <w:r w:rsidR="00F56228">
        <w:rPr>
          <w:rFonts w:ascii="Times New Roman" w:hAnsi="Times New Roman"/>
          <w:sz w:val="28"/>
          <w:szCs w:val="28"/>
          <w:lang w:bidi="ru-RU"/>
        </w:rPr>
        <w:t>й</w:t>
      </w:r>
      <w:r w:rsidR="00383CDA">
        <w:rPr>
          <w:rFonts w:ascii="Times New Roman" w:hAnsi="Times New Roman"/>
          <w:sz w:val="28"/>
          <w:szCs w:val="28"/>
          <w:lang w:bidi="ru-RU"/>
        </w:rPr>
        <w:t xml:space="preserve"> </w:t>
      </w:r>
      <w:r w:rsidRPr="005F3C8A">
        <w:rPr>
          <w:rFonts w:ascii="Times New Roman" w:hAnsi="Times New Roman"/>
          <w:sz w:val="28"/>
          <w:szCs w:val="28"/>
          <w:lang w:bidi="ru-RU"/>
        </w:rPr>
        <w:t>обязательных требований</w:t>
      </w:r>
      <w:r w:rsidR="00383CDA">
        <w:rPr>
          <w:rFonts w:ascii="Times New Roman" w:hAnsi="Times New Roman"/>
          <w:sz w:val="28"/>
          <w:szCs w:val="28"/>
          <w:lang w:bidi="ru-RU"/>
        </w:rPr>
        <w:t xml:space="preserve"> </w:t>
      </w:r>
      <w:r w:rsidRPr="005F3C8A">
        <w:rPr>
          <w:rFonts w:ascii="Times New Roman" w:hAnsi="Times New Roman"/>
          <w:sz w:val="28"/>
          <w:szCs w:val="28"/>
          <w:lang w:bidi="ru-RU"/>
        </w:rPr>
        <w:t xml:space="preserve">в области использования атомной энергии.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По результатам проведённых мероприятий по контролю назначено </w:t>
      </w:r>
      <w:r w:rsidR="00F56228">
        <w:rPr>
          <w:rFonts w:ascii="Times New Roman" w:hAnsi="Times New Roman"/>
          <w:sz w:val="28"/>
          <w:szCs w:val="28"/>
          <w:lang w:bidi="ru-RU"/>
        </w:rPr>
        <w:t>11</w:t>
      </w:r>
      <w:r w:rsidRPr="005F3C8A">
        <w:rPr>
          <w:rFonts w:ascii="Times New Roman" w:hAnsi="Times New Roman"/>
          <w:sz w:val="28"/>
          <w:szCs w:val="28"/>
          <w:lang w:bidi="ru-RU"/>
        </w:rPr>
        <w:t xml:space="preserve"> административн</w:t>
      </w:r>
      <w:r w:rsidR="00F56228">
        <w:rPr>
          <w:rFonts w:ascii="Times New Roman" w:hAnsi="Times New Roman"/>
          <w:sz w:val="28"/>
          <w:szCs w:val="28"/>
          <w:lang w:bidi="ru-RU"/>
        </w:rPr>
        <w:t>ых</w:t>
      </w:r>
      <w:r w:rsidRPr="005F3C8A">
        <w:rPr>
          <w:rFonts w:ascii="Times New Roman" w:hAnsi="Times New Roman"/>
          <w:sz w:val="28"/>
          <w:szCs w:val="28"/>
          <w:lang w:bidi="ru-RU"/>
        </w:rPr>
        <w:t xml:space="preserve"> наказани</w:t>
      </w:r>
      <w:r w:rsidR="00F56228">
        <w:rPr>
          <w:rFonts w:ascii="Times New Roman" w:hAnsi="Times New Roman"/>
          <w:sz w:val="28"/>
          <w:szCs w:val="28"/>
          <w:lang w:bidi="ru-RU"/>
        </w:rPr>
        <w:t>й</w:t>
      </w:r>
      <w:r w:rsidRPr="005F3C8A">
        <w:rPr>
          <w:rFonts w:ascii="Times New Roman" w:hAnsi="Times New Roman"/>
          <w:sz w:val="28"/>
          <w:szCs w:val="28"/>
          <w:lang w:bidi="ru-RU"/>
        </w:rPr>
        <w:t xml:space="preserve">, выдано </w:t>
      </w:r>
      <w:r w:rsidR="00F56228">
        <w:rPr>
          <w:rFonts w:ascii="Times New Roman" w:hAnsi="Times New Roman"/>
          <w:sz w:val="28"/>
          <w:szCs w:val="28"/>
          <w:lang w:bidi="ru-RU"/>
        </w:rPr>
        <w:t>49</w:t>
      </w:r>
      <w:r w:rsidR="00383CDA">
        <w:rPr>
          <w:rFonts w:ascii="Times New Roman" w:hAnsi="Times New Roman"/>
          <w:sz w:val="28"/>
          <w:szCs w:val="28"/>
          <w:lang w:bidi="ru-RU"/>
        </w:rPr>
        <w:t xml:space="preserve"> предписаний и</w:t>
      </w:r>
      <w:r w:rsidRPr="005F3C8A">
        <w:rPr>
          <w:rFonts w:ascii="Times New Roman" w:hAnsi="Times New Roman"/>
          <w:sz w:val="28"/>
          <w:szCs w:val="28"/>
          <w:lang w:bidi="ru-RU"/>
        </w:rPr>
        <w:t xml:space="preserve"> </w:t>
      </w:r>
      <w:r w:rsidR="00F56228">
        <w:rPr>
          <w:rFonts w:ascii="Times New Roman" w:hAnsi="Times New Roman"/>
          <w:sz w:val="28"/>
          <w:szCs w:val="28"/>
          <w:lang w:bidi="ru-RU"/>
        </w:rPr>
        <w:t>8</w:t>
      </w:r>
      <w:r w:rsidRPr="005F3C8A">
        <w:rPr>
          <w:rFonts w:ascii="Times New Roman" w:hAnsi="Times New Roman"/>
          <w:sz w:val="28"/>
          <w:szCs w:val="28"/>
          <w:lang w:bidi="ru-RU"/>
        </w:rPr>
        <w:t xml:space="preserve"> предупреждений. Административное приостановление деятельности </w:t>
      </w:r>
      <w:r>
        <w:rPr>
          <w:rFonts w:ascii="Times New Roman" w:hAnsi="Times New Roman"/>
          <w:sz w:val="28"/>
          <w:szCs w:val="28"/>
          <w:lang w:bidi="ru-RU"/>
        </w:rPr>
        <w:t>не применялось</w:t>
      </w:r>
      <w:r w:rsidRPr="005F3C8A">
        <w:rPr>
          <w:rFonts w:ascii="Times New Roman" w:hAnsi="Times New Roman"/>
          <w:sz w:val="28"/>
          <w:szCs w:val="28"/>
          <w:lang w:bidi="ru-RU"/>
        </w:rPr>
        <w:t>.</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На нарушителей обязательных требований наложен</w:t>
      </w:r>
      <w:r>
        <w:rPr>
          <w:rFonts w:ascii="Times New Roman" w:hAnsi="Times New Roman"/>
          <w:sz w:val="28"/>
          <w:szCs w:val="28"/>
          <w:lang w:bidi="ru-RU"/>
        </w:rPr>
        <w:t>о</w:t>
      </w:r>
      <w:r w:rsidR="00383CDA">
        <w:rPr>
          <w:rFonts w:ascii="Times New Roman" w:hAnsi="Times New Roman"/>
          <w:sz w:val="28"/>
          <w:szCs w:val="28"/>
          <w:lang w:bidi="ru-RU"/>
        </w:rPr>
        <w:t xml:space="preserve"> </w:t>
      </w:r>
      <w:r w:rsidR="00F56228">
        <w:rPr>
          <w:rFonts w:ascii="Times New Roman" w:hAnsi="Times New Roman"/>
          <w:sz w:val="28"/>
          <w:szCs w:val="28"/>
          <w:lang w:bidi="ru-RU"/>
        </w:rPr>
        <w:t>3</w:t>
      </w:r>
      <w:r w:rsidR="00383CDA">
        <w:rPr>
          <w:rFonts w:ascii="Times New Roman" w:hAnsi="Times New Roman"/>
          <w:sz w:val="28"/>
          <w:szCs w:val="28"/>
          <w:lang w:bidi="ru-RU"/>
        </w:rPr>
        <w:t xml:space="preserve"> </w:t>
      </w:r>
      <w:r w:rsidRPr="005F3C8A">
        <w:rPr>
          <w:rFonts w:ascii="Times New Roman" w:hAnsi="Times New Roman"/>
          <w:sz w:val="28"/>
          <w:szCs w:val="28"/>
          <w:lang w:bidi="ru-RU"/>
        </w:rPr>
        <w:t>административных штраф</w:t>
      </w:r>
      <w:r>
        <w:rPr>
          <w:rFonts w:ascii="Times New Roman" w:hAnsi="Times New Roman"/>
          <w:sz w:val="28"/>
          <w:szCs w:val="28"/>
          <w:lang w:bidi="ru-RU"/>
        </w:rPr>
        <w:t>а</w:t>
      </w:r>
      <w:r w:rsidRPr="005F3C8A">
        <w:rPr>
          <w:rFonts w:ascii="Times New Roman" w:hAnsi="Times New Roman"/>
          <w:sz w:val="28"/>
          <w:szCs w:val="28"/>
          <w:lang w:bidi="ru-RU"/>
        </w:rPr>
        <w:t xml:space="preserve">. Общая сумма наложенных административных штрафов составила </w:t>
      </w:r>
      <w:r w:rsidR="00F56228">
        <w:rPr>
          <w:rFonts w:ascii="Times New Roman" w:hAnsi="Times New Roman"/>
          <w:sz w:val="28"/>
          <w:szCs w:val="28"/>
          <w:lang w:bidi="ru-RU"/>
        </w:rPr>
        <w:t>80</w:t>
      </w:r>
      <w:r w:rsidRPr="005F3C8A">
        <w:rPr>
          <w:rFonts w:ascii="Times New Roman" w:hAnsi="Times New Roman"/>
          <w:sz w:val="28"/>
          <w:szCs w:val="28"/>
          <w:lang w:bidi="ru-RU"/>
        </w:rPr>
        <w:t xml:space="preserve"> тыс. рублей.</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r w:rsidR="00853522">
        <w:rPr>
          <w:rFonts w:ascii="Times New Roman" w:hAnsi="Times New Roman"/>
          <w:bCs/>
          <w:sz w:val="28"/>
          <w:szCs w:val="28"/>
        </w:rPr>
        <w:t>МТУ по надзору за ЯРБ Сибири и Дальнего Востока Ростехнадзора</w:t>
      </w:r>
      <w:r w:rsidR="00853522" w:rsidRPr="005F3C8A">
        <w:rPr>
          <w:rFonts w:ascii="Times New Roman" w:hAnsi="Times New Roman"/>
          <w:bCs/>
          <w:sz w:val="28"/>
          <w:szCs w:val="28"/>
        </w:rPr>
        <w:t xml:space="preserve"> </w:t>
      </w:r>
      <w:r w:rsidRPr="005F3C8A">
        <w:rPr>
          <w:rFonts w:ascii="Times New Roman" w:hAnsi="Times New Roman"/>
          <w:sz w:val="28"/>
          <w:szCs w:val="28"/>
        </w:rPr>
        <w:t>и его должностных лиц</w:t>
      </w:r>
      <w:r w:rsidR="00383CDA">
        <w:rPr>
          <w:rFonts w:ascii="Times New Roman" w:hAnsi="Times New Roman"/>
          <w:sz w:val="28"/>
          <w:szCs w:val="28"/>
        </w:rPr>
        <w:t xml:space="preserve"> </w:t>
      </w:r>
      <w:r w:rsidRPr="005F3C8A">
        <w:rPr>
          <w:rFonts w:ascii="Times New Roman" w:hAnsi="Times New Roman"/>
          <w:sz w:val="28"/>
          <w:szCs w:val="28"/>
        </w:rPr>
        <w:t>не зарегистрировано.</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Права юридических лиц и индивидуальных предпринимателей при организации и проведении проверок </w:t>
      </w:r>
      <w:r w:rsidR="00733965">
        <w:rPr>
          <w:rFonts w:ascii="Times New Roman" w:hAnsi="Times New Roman"/>
          <w:sz w:val="28"/>
          <w:szCs w:val="28"/>
          <w:lang w:bidi="ru-RU"/>
        </w:rPr>
        <w:t>в отчетном периоде</w:t>
      </w:r>
      <w:r w:rsidRPr="005F3C8A">
        <w:rPr>
          <w:rFonts w:ascii="Times New Roman" w:hAnsi="Times New Roman"/>
          <w:sz w:val="28"/>
          <w:szCs w:val="28"/>
          <w:lang w:bidi="ru-RU"/>
        </w:rPr>
        <w:t xml:space="preserve"> соблюдены.</w:t>
      </w:r>
    </w:p>
    <w:p w:rsidR="00733965" w:rsidRPr="005F3C8A" w:rsidRDefault="00733965" w:rsidP="00733965">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5F3C8A">
        <w:rPr>
          <w:rFonts w:ascii="Times New Roman" w:hAnsi="Times New Roman"/>
          <w:sz w:val="28"/>
          <w:szCs w:val="28"/>
        </w:rPr>
        <w:t xml:space="preserve">редостережений о недопустимости нарушения обязательных требований в области использования атомной энергии </w:t>
      </w:r>
      <w:r>
        <w:rPr>
          <w:rFonts w:ascii="Times New Roman" w:hAnsi="Times New Roman"/>
          <w:sz w:val="28"/>
          <w:szCs w:val="28"/>
        </w:rPr>
        <w:t>в</w:t>
      </w:r>
      <w:r w:rsidRPr="005F3C8A">
        <w:rPr>
          <w:rFonts w:ascii="Times New Roman" w:hAnsi="Times New Roman"/>
          <w:sz w:val="28"/>
          <w:szCs w:val="28"/>
        </w:rPr>
        <w:t xml:space="preserve"> рамках</w:t>
      </w:r>
      <w:r>
        <w:rPr>
          <w:rFonts w:ascii="Times New Roman" w:hAnsi="Times New Roman"/>
          <w:sz w:val="28"/>
          <w:szCs w:val="28"/>
        </w:rPr>
        <w:t xml:space="preserve"> профилактических мероприятий за 6 месяцев 2025 </w:t>
      </w:r>
      <w:r w:rsidRPr="005F3C8A">
        <w:rPr>
          <w:rFonts w:ascii="Times New Roman" w:hAnsi="Times New Roman"/>
          <w:sz w:val="28"/>
          <w:szCs w:val="28"/>
        </w:rPr>
        <w:t>год</w:t>
      </w:r>
      <w:r>
        <w:rPr>
          <w:rFonts w:ascii="Times New Roman" w:hAnsi="Times New Roman"/>
          <w:sz w:val="28"/>
          <w:szCs w:val="28"/>
        </w:rPr>
        <w:t>а</w:t>
      </w:r>
      <w:r w:rsidRPr="005F3C8A">
        <w:rPr>
          <w:rFonts w:ascii="Times New Roman" w:hAnsi="Times New Roman"/>
          <w:sz w:val="28"/>
          <w:szCs w:val="28"/>
        </w:rPr>
        <w:t xml:space="preserve">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w:t>
      </w:r>
      <w:r>
        <w:rPr>
          <w:rFonts w:ascii="Times New Roman" w:hAnsi="Times New Roman"/>
          <w:bCs/>
          <w:sz w:val="28"/>
          <w:szCs w:val="28"/>
        </w:rPr>
        <w:t>не</w:t>
      </w:r>
      <w:r w:rsidRPr="005F3C8A">
        <w:rPr>
          <w:rFonts w:ascii="Times New Roman" w:hAnsi="Times New Roman"/>
          <w:sz w:val="28"/>
          <w:szCs w:val="28"/>
        </w:rPr>
        <w:t xml:space="preserve"> выда</w:t>
      </w:r>
      <w:r>
        <w:rPr>
          <w:rFonts w:ascii="Times New Roman" w:hAnsi="Times New Roman"/>
          <w:sz w:val="28"/>
          <w:szCs w:val="28"/>
        </w:rPr>
        <w:t>валось</w:t>
      </w:r>
      <w:r w:rsidRPr="005F3C8A">
        <w:rPr>
          <w:rFonts w:ascii="Times New Roman" w:hAnsi="Times New Roman"/>
          <w:sz w:val="28"/>
          <w:szCs w:val="28"/>
        </w:rPr>
        <w:t>.</w:t>
      </w:r>
    </w:p>
    <w:p w:rsidR="008B6888" w:rsidRPr="00733965" w:rsidRDefault="005E15EC" w:rsidP="008B6888">
      <w:pPr>
        <w:widowControl w:val="0"/>
        <w:tabs>
          <w:tab w:val="left" w:pos="1000"/>
        </w:tabs>
        <w:ind w:firstLine="709"/>
        <w:contextualSpacing/>
        <w:jc w:val="both"/>
        <w:rPr>
          <w:rFonts w:ascii="Times New Roman" w:hAnsi="Times New Roman"/>
          <w:sz w:val="28"/>
          <w:szCs w:val="28"/>
          <w:highlight w:val="yellow"/>
        </w:rPr>
      </w:pPr>
      <w:r w:rsidRPr="005E15EC">
        <w:rPr>
          <w:rFonts w:ascii="Times New Roman" w:hAnsi="Times New Roman"/>
          <w:sz w:val="28"/>
          <w:szCs w:val="28"/>
        </w:rPr>
        <w:t xml:space="preserve">В отчетном периоде </w:t>
      </w:r>
      <w:r w:rsidR="008B6888" w:rsidRPr="005E15EC">
        <w:rPr>
          <w:rFonts w:ascii="Times New Roman" w:hAnsi="Times New Roman"/>
          <w:sz w:val="28"/>
          <w:szCs w:val="28"/>
        </w:rPr>
        <w:t xml:space="preserve">проведена следующая работа по актуализации обязательных требований при осуществлении надзора за безопасностью объектов ядерного топливного цикла, ядерных энергетических установок </w:t>
      </w:r>
      <w:r w:rsidR="008B6888" w:rsidRPr="005E15EC">
        <w:rPr>
          <w:rFonts w:ascii="Times New Roman" w:hAnsi="Times New Roman"/>
          <w:sz w:val="28"/>
          <w:szCs w:val="28"/>
        </w:rPr>
        <w:lastRenderedPageBreak/>
        <w:t xml:space="preserve">судов и </w:t>
      </w:r>
      <w:proofErr w:type="spellStart"/>
      <w:r w:rsidR="008B6888" w:rsidRPr="005E15EC">
        <w:rPr>
          <w:rFonts w:ascii="Times New Roman" w:hAnsi="Times New Roman"/>
          <w:sz w:val="28"/>
          <w:szCs w:val="28"/>
        </w:rPr>
        <w:t>радиационно</w:t>
      </w:r>
      <w:proofErr w:type="spellEnd"/>
      <w:r w:rsidR="008B6888" w:rsidRPr="005E15EC">
        <w:rPr>
          <w:rFonts w:ascii="Times New Roman" w:hAnsi="Times New Roman"/>
          <w:sz w:val="28"/>
          <w:szCs w:val="28"/>
        </w:rPr>
        <w:t xml:space="preserve"> опасных объектов:</w:t>
      </w:r>
    </w:p>
    <w:p w:rsidR="005E15EC" w:rsidRDefault="005E15EC" w:rsidP="008B6888">
      <w:pPr>
        <w:widowControl w:val="0"/>
        <w:tabs>
          <w:tab w:val="left" w:pos="1000"/>
        </w:tabs>
        <w:ind w:firstLine="709"/>
        <w:contextualSpacing/>
        <w:jc w:val="both"/>
        <w:rPr>
          <w:rFonts w:ascii="Times New Roman" w:hAnsi="Times New Roman"/>
          <w:sz w:val="28"/>
          <w:szCs w:val="28"/>
        </w:rPr>
      </w:pPr>
      <w:proofErr w:type="gramStart"/>
      <w:r w:rsidRPr="005E15EC">
        <w:rPr>
          <w:rFonts w:ascii="Times New Roman" w:hAnsi="Times New Roman"/>
          <w:sz w:val="28"/>
          <w:szCs w:val="28"/>
        </w:rPr>
        <w:t>приказ Федеральной службы по экологическому, технологическому и атомному надзору от 31 января 2025 года № 32 «О внесении изменений в руководство по безопасности при использовании атомной энергии «Рекомендации по проведению комплексного инженерного и радиационного обследования объекта использования атомной энергии» (РБ-159-15), утвержденное приказом Федеральной службы по экологическому, технологическому и атомному над</w:t>
      </w:r>
      <w:r>
        <w:rPr>
          <w:rFonts w:ascii="Times New Roman" w:hAnsi="Times New Roman"/>
          <w:sz w:val="28"/>
          <w:szCs w:val="28"/>
        </w:rPr>
        <w:t>зору от 11 ноября 2019 г. № 432</w:t>
      </w:r>
      <w:r w:rsidR="00003E74">
        <w:rPr>
          <w:rFonts w:ascii="Times New Roman" w:hAnsi="Times New Roman"/>
          <w:sz w:val="28"/>
          <w:szCs w:val="28"/>
        </w:rPr>
        <w:t>;</w:t>
      </w:r>
      <w:proofErr w:type="gramEnd"/>
    </w:p>
    <w:p w:rsidR="00003E74" w:rsidRDefault="00003E74" w:rsidP="00003E74">
      <w:pPr>
        <w:widowControl w:val="0"/>
        <w:tabs>
          <w:tab w:val="left" w:pos="1000"/>
        </w:tabs>
        <w:ind w:firstLine="709"/>
        <w:contextualSpacing/>
        <w:jc w:val="both"/>
        <w:rPr>
          <w:rFonts w:ascii="Times New Roman" w:hAnsi="Times New Roman"/>
          <w:sz w:val="28"/>
          <w:szCs w:val="28"/>
        </w:rPr>
      </w:pPr>
      <w:proofErr w:type="gramStart"/>
      <w:r w:rsidRPr="00C2428C">
        <w:rPr>
          <w:rFonts w:ascii="Times New Roman" w:hAnsi="Times New Roman"/>
          <w:sz w:val="28"/>
          <w:szCs w:val="28"/>
        </w:rPr>
        <w:t>приказ Федеральной службы по экологическому, технологическому и атомному надзору от 24 января 2025 года № 23 «О внесении изменений в федеральные нормы и правила в области использования атомной энергии «Основные правила учета и контроля ядерных материалов» (НП-030-19), утвержденные приказом Федеральной службы по экологическому, технологическому и атомному надзору от 18 ноября 2019 г. № 438 (зарегистрирован Минюстом России 30 апреля 2025 года № 82020)</w:t>
      </w:r>
      <w:r>
        <w:rPr>
          <w:rFonts w:ascii="Times New Roman" w:hAnsi="Times New Roman"/>
          <w:sz w:val="28"/>
          <w:szCs w:val="28"/>
        </w:rPr>
        <w:t>.</w:t>
      </w:r>
      <w:proofErr w:type="gramEnd"/>
    </w:p>
    <w:p w:rsidR="00003E74" w:rsidRPr="00C2428C" w:rsidRDefault="00003E74" w:rsidP="00003E74">
      <w:pPr>
        <w:widowControl w:val="0"/>
        <w:tabs>
          <w:tab w:val="left" w:pos="1000"/>
        </w:tabs>
        <w:ind w:firstLine="709"/>
        <w:contextualSpacing/>
        <w:jc w:val="both"/>
        <w:rPr>
          <w:rFonts w:ascii="Times New Roman" w:hAnsi="Times New Roman"/>
          <w:sz w:val="28"/>
          <w:szCs w:val="28"/>
        </w:rPr>
      </w:pPr>
      <w:r w:rsidRPr="00C2428C">
        <w:rPr>
          <w:rFonts w:ascii="Times New Roman" w:hAnsi="Times New Roman"/>
          <w:sz w:val="28"/>
          <w:szCs w:val="28"/>
        </w:rPr>
        <w:t>Утверждены:</w:t>
      </w:r>
    </w:p>
    <w:p w:rsidR="00003E74" w:rsidRDefault="00003E74" w:rsidP="00003E74">
      <w:pPr>
        <w:widowControl w:val="0"/>
        <w:tabs>
          <w:tab w:val="left" w:pos="1000"/>
        </w:tabs>
        <w:ind w:firstLine="709"/>
        <w:contextualSpacing/>
        <w:jc w:val="both"/>
        <w:rPr>
          <w:rFonts w:ascii="Times New Roman" w:hAnsi="Times New Roman"/>
          <w:sz w:val="28"/>
          <w:szCs w:val="28"/>
        </w:rPr>
      </w:pPr>
      <w:r w:rsidRPr="00C2428C">
        <w:rPr>
          <w:rFonts w:ascii="Times New Roman" w:hAnsi="Times New Roman"/>
          <w:sz w:val="28"/>
          <w:szCs w:val="28"/>
        </w:rPr>
        <w:t xml:space="preserve">приказ Федеральной службы по экологическому, технологическому и атомному надзору от 22 апреля 2025 года № 141 «Об утверждении руководства по безопасности при использовании атомной энергии «Рекомендации по установлению уровней физической защиты, составу и содержанию документов по физической защите, порядку их разработки при транспортировании радиоактивных веществ и отдельных </w:t>
      </w:r>
      <w:r>
        <w:rPr>
          <w:rFonts w:ascii="Times New Roman" w:hAnsi="Times New Roman"/>
          <w:sz w:val="28"/>
          <w:szCs w:val="28"/>
        </w:rPr>
        <w:t>ядерных материалов» (РБ-037-25)</w:t>
      </w:r>
      <w:r w:rsidRPr="00C2428C">
        <w:rPr>
          <w:rFonts w:ascii="Times New Roman" w:hAnsi="Times New Roman"/>
          <w:sz w:val="28"/>
          <w:szCs w:val="28"/>
        </w:rPr>
        <w:t>;</w:t>
      </w:r>
    </w:p>
    <w:p w:rsidR="00003E74" w:rsidRDefault="00003E74" w:rsidP="00003E74">
      <w:pPr>
        <w:tabs>
          <w:tab w:val="left" w:pos="1816"/>
        </w:tabs>
        <w:autoSpaceDE w:val="0"/>
        <w:autoSpaceDN w:val="0"/>
        <w:adjustRightInd w:val="0"/>
        <w:ind w:firstLine="709"/>
        <w:contextualSpacing/>
        <w:jc w:val="both"/>
        <w:rPr>
          <w:rFonts w:ascii="Times New Roman" w:hAnsi="Times New Roman"/>
          <w:sz w:val="28"/>
          <w:szCs w:val="28"/>
        </w:rPr>
      </w:pPr>
      <w:r w:rsidRPr="00C2428C">
        <w:rPr>
          <w:rFonts w:ascii="Times New Roman" w:hAnsi="Times New Roman"/>
          <w:sz w:val="28"/>
          <w:szCs w:val="28"/>
        </w:rPr>
        <w:t>приказ Федеральной службы по экологическому, технологическому и атомному надзору от 25 июня 2025 года № 215 «Об утверждении руководства по безопасности при использовании атомной энергии «Оценка состояния системы физической защиты (физической защиты) радиоактивных веществ, радиационных источников, отдельных ядерных материалов и пунктов хранения» (РБ-112-25)</w:t>
      </w:r>
      <w:r>
        <w:rPr>
          <w:rFonts w:ascii="Times New Roman" w:hAnsi="Times New Roman"/>
          <w:sz w:val="28"/>
          <w:szCs w:val="28"/>
        </w:rPr>
        <w:t>;</w:t>
      </w:r>
    </w:p>
    <w:p w:rsidR="00C2428C" w:rsidRDefault="00C2428C" w:rsidP="00383CDA">
      <w:pPr>
        <w:widowControl w:val="0"/>
        <w:tabs>
          <w:tab w:val="left" w:pos="1000"/>
        </w:tabs>
        <w:ind w:firstLine="709"/>
        <w:contextualSpacing/>
        <w:jc w:val="both"/>
        <w:rPr>
          <w:rFonts w:ascii="Times New Roman" w:hAnsi="Times New Roman"/>
          <w:sz w:val="28"/>
          <w:szCs w:val="28"/>
        </w:rPr>
      </w:pPr>
      <w:r w:rsidRPr="00C2428C">
        <w:rPr>
          <w:rFonts w:ascii="Times New Roman" w:hAnsi="Times New Roman"/>
          <w:sz w:val="28"/>
          <w:szCs w:val="28"/>
        </w:rPr>
        <w:t>приказ Федеральной службы по экологическому, технологическому и атомному надзору от 20 февраля 2025 года № 63 «Об утверждении руководства по безопасности при использовании атомной энергии «Рекомендации по обоснованию выбора и применению барьерных глинистых материалов в пунктах хранения радиоактивных отходов» (РБ-042-24);</w:t>
      </w:r>
    </w:p>
    <w:p w:rsidR="00C2428C" w:rsidRDefault="00C2428C" w:rsidP="00383CDA">
      <w:pPr>
        <w:tabs>
          <w:tab w:val="left" w:pos="1816"/>
        </w:tabs>
        <w:autoSpaceDE w:val="0"/>
        <w:autoSpaceDN w:val="0"/>
        <w:adjustRightInd w:val="0"/>
        <w:ind w:firstLine="709"/>
        <w:contextualSpacing/>
        <w:jc w:val="both"/>
        <w:rPr>
          <w:rFonts w:ascii="Times New Roman" w:hAnsi="Times New Roman"/>
          <w:sz w:val="28"/>
          <w:szCs w:val="28"/>
        </w:rPr>
      </w:pPr>
      <w:proofErr w:type="gramStart"/>
      <w:r w:rsidRPr="00C2428C">
        <w:rPr>
          <w:rFonts w:ascii="Times New Roman" w:hAnsi="Times New Roman"/>
          <w:sz w:val="28"/>
          <w:szCs w:val="28"/>
        </w:rPr>
        <w:t xml:space="preserve">приказ Федеральной службы по экологическому, технологическому и атомному надзору от 4 сентября 2024 года № 351 «Об утверждении федеральных норм и правил в области использования атомной энергии «Правила безопасности при выводе из эксплуатации судов и других </w:t>
      </w:r>
      <w:proofErr w:type="spellStart"/>
      <w:r w:rsidRPr="00C2428C">
        <w:rPr>
          <w:rFonts w:ascii="Times New Roman" w:hAnsi="Times New Roman"/>
          <w:sz w:val="28"/>
          <w:szCs w:val="28"/>
        </w:rPr>
        <w:t>плавсредств</w:t>
      </w:r>
      <w:proofErr w:type="spellEnd"/>
      <w:r w:rsidRPr="00C2428C">
        <w:rPr>
          <w:rFonts w:ascii="Times New Roman" w:hAnsi="Times New Roman"/>
          <w:sz w:val="28"/>
          <w:szCs w:val="28"/>
        </w:rPr>
        <w:t xml:space="preserve"> с ядерными реакторами и судов атомно-технологического </w:t>
      </w:r>
      <w:r w:rsidRPr="00C2428C">
        <w:rPr>
          <w:rFonts w:ascii="Times New Roman" w:hAnsi="Times New Roman"/>
          <w:sz w:val="28"/>
          <w:szCs w:val="28"/>
        </w:rPr>
        <w:lastRenderedPageBreak/>
        <w:t>обслуживания» (НП-037-24) (зарегистрирован Минюстом России 01 апреля 2025 года № 81713)</w:t>
      </w:r>
      <w:r>
        <w:rPr>
          <w:rFonts w:ascii="Times New Roman" w:hAnsi="Times New Roman"/>
          <w:sz w:val="28"/>
          <w:szCs w:val="28"/>
        </w:rPr>
        <w:t>.</w:t>
      </w:r>
      <w:proofErr w:type="gramEnd"/>
    </w:p>
    <w:p w:rsidR="008B6888" w:rsidRPr="00C2428C" w:rsidRDefault="008B6888" w:rsidP="00383CDA">
      <w:pPr>
        <w:tabs>
          <w:tab w:val="left" w:pos="1816"/>
        </w:tabs>
        <w:autoSpaceDE w:val="0"/>
        <w:autoSpaceDN w:val="0"/>
        <w:adjustRightInd w:val="0"/>
        <w:ind w:firstLine="709"/>
        <w:contextualSpacing/>
        <w:jc w:val="both"/>
        <w:rPr>
          <w:rFonts w:ascii="Times New Roman" w:hAnsi="Times New Roman"/>
          <w:bCs/>
          <w:sz w:val="28"/>
          <w:szCs w:val="28"/>
        </w:rPr>
      </w:pPr>
      <w:r w:rsidRPr="00C2428C">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безопасностью объектов ядерного топливного цикла, ядерных энергетических установок судов и </w:t>
      </w:r>
      <w:proofErr w:type="spellStart"/>
      <w:r w:rsidRPr="00C2428C">
        <w:rPr>
          <w:rFonts w:ascii="Times New Roman" w:hAnsi="Times New Roman"/>
          <w:sz w:val="28"/>
          <w:szCs w:val="28"/>
        </w:rPr>
        <w:t>радиационно</w:t>
      </w:r>
      <w:proofErr w:type="spellEnd"/>
      <w:r w:rsidRPr="00C2428C">
        <w:rPr>
          <w:rFonts w:ascii="Times New Roman" w:hAnsi="Times New Roman"/>
          <w:sz w:val="28"/>
          <w:szCs w:val="28"/>
        </w:rPr>
        <w:t xml:space="preserve"> опасных объектов не выявлено.</w:t>
      </w:r>
      <w:r w:rsidR="00383CDA" w:rsidRPr="00C2428C">
        <w:rPr>
          <w:rFonts w:ascii="Times New Roman" w:hAnsi="Times New Roman"/>
          <w:bCs/>
          <w:sz w:val="28"/>
          <w:szCs w:val="28"/>
        </w:rPr>
        <w:t xml:space="preserve"> </w:t>
      </w:r>
    </w:p>
    <w:p w:rsidR="008B6888" w:rsidRPr="00AD4C20" w:rsidRDefault="008B6888" w:rsidP="008B6888">
      <w:pPr>
        <w:ind w:firstLine="709"/>
        <w:contextualSpacing/>
        <w:jc w:val="both"/>
        <w:rPr>
          <w:rFonts w:ascii="Times New Roman" w:hAnsi="Times New Roman"/>
          <w:bCs/>
          <w:sz w:val="28"/>
          <w:szCs w:val="28"/>
        </w:rPr>
      </w:pPr>
      <w:r w:rsidRPr="00AD4C20">
        <w:rPr>
          <w:rFonts w:ascii="Times New Roman" w:hAnsi="Times New Roman"/>
          <w:bCs/>
          <w:sz w:val="28"/>
          <w:szCs w:val="28"/>
        </w:rPr>
        <w:t xml:space="preserve">Анализ нарушений, выявленных при проведении </w:t>
      </w:r>
      <w:r w:rsidR="00383CDA" w:rsidRPr="00AD4C20">
        <w:rPr>
          <w:rFonts w:ascii="Times New Roman" w:hAnsi="Times New Roman"/>
          <w:bCs/>
          <w:sz w:val="28"/>
          <w:szCs w:val="28"/>
        </w:rPr>
        <w:t xml:space="preserve">МТУ по надзору за ЯРБ Сибири и Дальнего Востока Ростехнадзора </w:t>
      </w:r>
      <w:r w:rsidRPr="00AD4C20">
        <w:rPr>
          <w:rFonts w:ascii="Times New Roman" w:hAnsi="Times New Roman"/>
          <w:bCs/>
          <w:sz w:val="28"/>
          <w:szCs w:val="28"/>
        </w:rPr>
        <w:t xml:space="preserve">проверок </w:t>
      </w:r>
      <w:r w:rsidR="00B26847" w:rsidRPr="00AD4C20">
        <w:rPr>
          <w:rFonts w:ascii="Times New Roman" w:hAnsi="Times New Roman"/>
          <w:bCs/>
          <w:sz w:val="28"/>
          <w:szCs w:val="28"/>
        </w:rPr>
        <w:t>за 6 месяцев 2025 года</w:t>
      </w:r>
      <w:r w:rsidRPr="00AD4C20">
        <w:rPr>
          <w:rFonts w:ascii="Times New Roman" w:hAnsi="Times New Roman"/>
          <w:bCs/>
          <w:sz w:val="28"/>
          <w:szCs w:val="28"/>
        </w:rPr>
        <w:t>, показал, что основными (характерными) видами нарушений, выявленными при осуществлении федерального государственного надзора в области использования атомной энергии за отчётный период, являются:</w:t>
      </w:r>
    </w:p>
    <w:p w:rsidR="00AD4C20" w:rsidRPr="005F3C8A" w:rsidRDefault="00AD4C20" w:rsidP="00AD4C20">
      <w:pPr>
        <w:ind w:firstLine="709"/>
        <w:contextualSpacing/>
        <w:jc w:val="both"/>
        <w:rPr>
          <w:rFonts w:ascii="Times New Roman" w:hAnsi="Times New Roman"/>
          <w:bCs/>
          <w:sz w:val="28"/>
          <w:szCs w:val="28"/>
        </w:rPr>
      </w:pPr>
      <w:proofErr w:type="gramStart"/>
      <w:r w:rsidRPr="005F3C8A">
        <w:rPr>
          <w:rFonts w:ascii="Times New Roman" w:hAnsi="Times New Roman"/>
          <w:bCs/>
          <w:sz w:val="28"/>
          <w:szCs w:val="28"/>
        </w:rPr>
        <w:t>несоблюдение требований НП-038-16 «Общие положения обеспечения безопасности радиационных источников»</w:t>
      </w:r>
      <w:r>
        <w:rPr>
          <w:rFonts w:ascii="Times New Roman" w:hAnsi="Times New Roman"/>
          <w:bCs/>
          <w:sz w:val="28"/>
          <w:szCs w:val="28"/>
        </w:rPr>
        <w:t xml:space="preserve">, в том числе </w:t>
      </w:r>
      <w:r w:rsidRPr="005F3C8A">
        <w:rPr>
          <w:rFonts w:ascii="Times New Roman" w:hAnsi="Times New Roman"/>
          <w:bCs/>
          <w:sz w:val="28"/>
          <w:szCs w:val="28"/>
        </w:rPr>
        <w:t>эксплуатация радиационных источников после завершения назначенного (проектного) или продлённого срока эксплуатации (пункты</w:t>
      </w:r>
      <w:r>
        <w:rPr>
          <w:rFonts w:ascii="Times New Roman" w:hAnsi="Times New Roman"/>
          <w:bCs/>
          <w:sz w:val="28"/>
          <w:szCs w:val="28"/>
        </w:rPr>
        <w:t xml:space="preserve"> </w:t>
      </w:r>
      <w:r w:rsidRPr="005F3C8A">
        <w:rPr>
          <w:rFonts w:ascii="Times New Roman" w:hAnsi="Times New Roman"/>
          <w:bCs/>
          <w:sz w:val="28"/>
          <w:szCs w:val="28"/>
        </w:rPr>
        <w:t>78,</w:t>
      </w:r>
      <w:r>
        <w:rPr>
          <w:rFonts w:ascii="Times New Roman" w:hAnsi="Times New Roman"/>
          <w:bCs/>
          <w:sz w:val="28"/>
          <w:szCs w:val="28"/>
        </w:rPr>
        <w:t xml:space="preserve"> </w:t>
      </w:r>
      <w:r w:rsidRPr="005F3C8A">
        <w:rPr>
          <w:rFonts w:ascii="Times New Roman" w:hAnsi="Times New Roman"/>
          <w:bCs/>
          <w:sz w:val="28"/>
          <w:szCs w:val="28"/>
        </w:rPr>
        <w:t>99</w:t>
      </w:r>
      <w:r>
        <w:rPr>
          <w:rFonts w:ascii="Times New Roman" w:hAnsi="Times New Roman"/>
          <w:bCs/>
          <w:sz w:val="28"/>
          <w:szCs w:val="28"/>
        </w:rPr>
        <w:t>), отсутствие</w:t>
      </w:r>
      <w:r w:rsidRPr="00310F3A">
        <w:rPr>
          <w:rFonts w:ascii="Times New Roman" w:hAnsi="Times New Roman"/>
          <w:sz w:val="28"/>
          <w:szCs w:val="28"/>
        </w:rPr>
        <w:t xml:space="preserve"> </w:t>
      </w:r>
      <w:r>
        <w:rPr>
          <w:rFonts w:ascii="Times New Roman" w:hAnsi="Times New Roman"/>
          <w:sz w:val="28"/>
          <w:szCs w:val="28"/>
        </w:rPr>
        <w:t>документального подтверждения проведения</w:t>
      </w:r>
      <w:r w:rsidRPr="00310F3A">
        <w:rPr>
          <w:rFonts w:ascii="Times New Roman" w:hAnsi="Times New Roman"/>
          <w:sz w:val="28"/>
          <w:szCs w:val="28"/>
        </w:rPr>
        <w:t xml:space="preserve"> противоаварийн</w:t>
      </w:r>
      <w:r>
        <w:rPr>
          <w:rFonts w:ascii="Times New Roman" w:hAnsi="Times New Roman"/>
          <w:sz w:val="28"/>
          <w:szCs w:val="28"/>
        </w:rPr>
        <w:t>ой</w:t>
      </w:r>
      <w:r w:rsidRPr="00310F3A">
        <w:rPr>
          <w:rFonts w:ascii="Times New Roman" w:hAnsi="Times New Roman"/>
          <w:sz w:val="28"/>
          <w:szCs w:val="28"/>
        </w:rPr>
        <w:t xml:space="preserve"> тренировк</w:t>
      </w:r>
      <w:r>
        <w:rPr>
          <w:rFonts w:ascii="Times New Roman" w:hAnsi="Times New Roman"/>
          <w:sz w:val="28"/>
          <w:szCs w:val="28"/>
        </w:rPr>
        <w:t>и</w:t>
      </w:r>
      <w:r w:rsidRPr="00310F3A">
        <w:rPr>
          <w:rFonts w:ascii="Times New Roman" w:hAnsi="Times New Roman"/>
          <w:sz w:val="28"/>
          <w:szCs w:val="28"/>
        </w:rPr>
        <w:t xml:space="preserve"> персонала</w:t>
      </w:r>
      <w:r w:rsidRPr="00310F3A">
        <w:rPr>
          <w:rFonts w:ascii="Times New Roman" w:hAnsi="Times New Roman"/>
          <w:bCs/>
          <w:sz w:val="28"/>
          <w:szCs w:val="28"/>
        </w:rPr>
        <w:t xml:space="preserve"> </w:t>
      </w:r>
      <w:r>
        <w:rPr>
          <w:rFonts w:ascii="Times New Roman" w:hAnsi="Times New Roman"/>
          <w:bCs/>
          <w:sz w:val="28"/>
          <w:szCs w:val="28"/>
        </w:rPr>
        <w:t>(</w:t>
      </w:r>
      <w:r w:rsidRPr="00310F3A">
        <w:rPr>
          <w:rFonts w:ascii="Times New Roman" w:hAnsi="Times New Roman"/>
          <w:bCs/>
          <w:sz w:val="28"/>
          <w:szCs w:val="28"/>
        </w:rPr>
        <w:t>пункт 119</w:t>
      </w:r>
      <w:r>
        <w:rPr>
          <w:rFonts w:ascii="Times New Roman" w:hAnsi="Times New Roman"/>
          <w:bCs/>
          <w:sz w:val="28"/>
          <w:szCs w:val="28"/>
        </w:rPr>
        <w:t>), организация системы подбора и подготовки кадров, проверки знаний и допуска к работам персонала (пункты 67. 68)</w:t>
      </w:r>
      <w:r w:rsidRPr="005F3C8A">
        <w:rPr>
          <w:rFonts w:ascii="Times New Roman" w:hAnsi="Times New Roman"/>
          <w:bCs/>
          <w:sz w:val="28"/>
          <w:szCs w:val="28"/>
        </w:rPr>
        <w:t>;</w:t>
      </w:r>
      <w:proofErr w:type="gramEnd"/>
    </w:p>
    <w:p w:rsidR="00AD4C20" w:rsidRPr="00630AAF" w:rsidRDefault="00AD4C20" w:rsidP="00AD4C20">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несоблюдение требований </w:t>
      </w:r>
      <w:r>
        <w:rPr>
          <w:rFonts w:ascii="Times New Roman" w:hAnsi="Times New Roman"/>
          <w:bCs/>
          <w:sz w:val="28"/>
          <w:szCs w:val="28"/>
        </w:rPr>
        <w:t>НП-</w:t>
      </w:r>
      <w:r w:rsidRPr="00630AAF">
        <w:rPr>
          <w:rFonts w:ascii="Times New Roman" w:hAnsi="Times New Roman"/>
          <w:bCs/>
          <w:sz w:val="28"/>
          <w:szCs w:val="28"/>
        </w:rPr>
        <w:t xml:space="preserve">067-16 </w:t>
      </w:r>
      <w:r>
        <w:rPr>
          <w:rFonts w:ascii="Times New Roman" w:hAnsi="Times New Roman"/>
          <w:bCs/>
          <w:sz w:val="28"/>
          <w:szCs w:val="28"/>
        </w:rPr>
        <w:t>«</w:t>
      </w:r>
      <w:r w:rsidRPr="00630AAF">
        <w:rPr>
          <w:rFonts w:ascii="Times New Roman" w:hAnsi="Times New Roman"/>
          <w:bCs/>
          <w:color w:val="000001"/>
          <w:sz w:val="28"/>
          <w:szCs w:val="28"/>
        </w:rPr>
        <w:t>Основные правила учета и контроля радиоактивных веществ и радиоактивных отходов в организации</w:t>
      </w:r>
      <w:r>
        <w:rPr>
          <w:rFonts w:ascii="Times New Roman" w:hAnsi="Times New Roman"/>
          <w:bCs/>
          <w:color w:val="000001"/>
          <w:sz w:val="28"/>
          <w:szCs w:val="28"/>
        </w:rPr>
        <w:t>», в том числе нарушения при ведении у</w:t>
      </w:r>
      <w:r w:rsidRPr="00630AAF">
        <w:rPr>
          <w:rFonts w:ascii="Times New Roman" w:hAnsi="Times New Roman"/>
          <w:sz w:val="28"/>
          <w:szCs w:val="28"/>
        </w:rPr>
        <w:t>четны</w:t>
      </w:r>
      <w:r>
        <w:rPr>
          <w:rFonts w:ascii="Times New Roman" w:hAnsi="Times New Roman"/>
          <w:sz w:val="28"/>
          <w:szCs w:val="28"/>
        </w:rPr>
        <w:t>х</w:t>
      </w:r>
      <w:r w:rsidRPr="00630AAF">
        <w:rPr>
          <w:rFonts w:ascii="Times New Roman" w:hAnsi="Times New Roman"/>
          <w:sz w:val="28"/>
          <w:szCs w:val="28"/>
        </w:rPr>
        <w:t xml:space="preserve"> документ</w:t>
      </w:r>
      <w:r>
        <w:rPr>
          <w:rFonts w:ascii="Times New Roman" w:hAnsi="Times New Roman"/>
          <w:sz w:val="28"/>
          <w:szCs w:val="28"/>
        </w:rPr>
        <w:t>ов (пункт 74</w:t>
      </w:r>
      <w:r w:rsidRPr="00630AAF">
        <w:rPr>
          <w:rFonts w:ascii="Times New Roman" w:hAnsi="Times New Roman"/>
          <w:sz w:val="28"/>
          <w:szCs w:val="28"/>
        </w:rPr>
        <w:t xml:space="preserve">), </w:t>
      </w:r>
      <w:r>
        <w:rPr>
          <w:rFonts w:ascii="Times New Roman" w:hAnsi="Times New Roman"/>
          <w:sz w:val="28"/>
          <w:szCs w:val="28"/>
        </w:rPr>
        <w:t>р</w:t>
      </w:r>
      <w:r w:rsidRPr="00630AAF">
        <w:rPr>
          <w:rFonts w:ascii="Times New Roman" w:hAnsi="Times New Roman"/>
          <w:sz w:val="28"/>
          <w:szCs w:val="28"/>
        </w:rPr>
        <w:t xml:space="preserve">уководящий персонал организации, ответственный за учет и контроль РВ и РАО, </w:t>
      </w:r>
      <w:r>
        <w:rPr>
          <w:rFonts w:ascii="Times New Roman" w:hAnsi="Times New Roman"/>
          <w:sz w:val="28"/>
          <w:szCs w:val="28"/>
        </w:rPr>
        <w:t>не</w:t>
      </w:r>
      <w:r w:rsidRPr="00630AAF">
        <w:rPr>
          <w:rFonts w:ascii="Times New Roman" w:hAnsi="Times New Roman"/>
          <w:sz w:val="28"/>
          <w:szCs w:val="28"/>
        </w:rPr>
        <w:t xml:space="preserve"> име</w:t>
      </w:r>
      <w:r>
        <w:rPr>
          <w:rFonts w:ascii="Times New Roman" w:hAnsi="Times New Roman"/>
          <w:sz w:val="28"/>
          <w:szCs w:val="28"/>
        </w:rPr>
        <w:t>е</w:t>
      </w:r>
      <w:r w:rsidRPr="00630AAF">
        <w:rPr>
          <w:rFonts w:ascii="Times New Roman" w:hAnsi="Times New Roman"/>
          <w:sz w:val="28"/>
          <w:szCs w:val="28"/>
        </w:rPr>
        <w:t xml:space="preserve">т разрешения на </w:t>
      </w:r>
      <w:proofErr w:type="gramStart"/>
      <w:r w:rsidRPr="00630AAF">
        <w:rPr>
          <w:rFonts w:ascii="Times New Roman" w:hAnsi="Times New Roman"/>
          <w:sz w:val="28"/>
          <w:szCs w:val="28"/>
        </w:rPr>
        <w:t>право ведения</w:t>
      </w:r>
      <w:proofErr w:type="gramEnd"/>
      <w:r w:rsidRPr="00630AAF">
        <w:rPr>
          <w:rFonts w:ascii="Times New Roman" w:hAnsi="Times New Roman"/>
          <w:sz w:val="28"/>
          <w:szCs w:val="28"/>
        </w:rPr>
        <w:t xml:space="preserve"> работ в области использования атомной энергии</w:t>
      </w:r>
      <w:r>
        <w:rPr>
          <w:rFonts w:ascii="Times New Roman" w:hAnsi="Times New Roman"/>
          <w:sz w:val="28"/>
          <w:szCs w:val="28"/>
        </w:rPr>
        <w:t xml:space="preserve"> (пункт 85)</w:t>
      </w:r>
      <w:r w:rsidRPr="00630AAF">
        <w:rPr>
          <w:rFonts w:ascii="Times New Roman" w:hAnsi="Times New Roman"/>
          <w:bCs/>
          <w:sz w:val="28"/>
          <w:szCs w:val="28"/>
        </w:rPr>
        <w:t>;</w:t>
      </w:r>
    </w:p>
    <w:p w:rsidR="00AD4C20" w:rsidRDefault="00AD4C20" w:rsidP="00AD4C20">
      <w:pPr>
        <w:ind w:firstLine="709"/>
        <w:contextualSpacing/>
        <w:jc w:val="both"/>
        <w:rPr>
          <w:rFonts w:ascii="Times New Roman" w:hAnsi="Times New Roman"/>
          <w:bCs/>
          <w:color w:val="000001"/>
          <w:sz w:val="28"/>
          <w:szCs w:val="28"/>
        </w:rPr>
      </w:pPr>
      <w:r w:rsidRPr="005F3C8A">
        <w:rPr>
          <w:rFonts w:ascii="Times New Roman" w:hAnsi="Times New Roman"/>
          <w:bCs/>
          <w:sz w:val="28"/>
          <w:szCs w:val="28"/>
        </w:rPr>
        <w:t xml:space="preserve">несоблюдение требований </w:t>
      </w:r>
      <w:r>
        <w:rPr>
          <w:rFonts w:ascii="Times New Roman" w:hAnsi="Times New Roman"/>
          <w:bCs/>
          <w:sz w:val="28"/>
          <w:szCs w:val="28"/>
        </w:rPr>
        <w:t>НП-</w:t>
      </w:r>
      <w:r w:rsidRPr="00630AAF">
        <w:rPr>
          <w:rFonts w:ascii="Times New Roman" w:hAnsi="Times New Roman"/>
          <w:bCs/>
          <w:sz w:val="28"/>
          <w:szCs w:val="28"/>
        </w:rPr>
        <w:t>034-15 «</w:t>
      </w:r>
      <w:r w:rsidRPr="00630AAF">
        <w:rPr>
          <w:rFonts w:ascii="Times New Roman" w:hAnsi="Times New Roman"/>
          <w:bCs/>
          <w:color w:val="000001"/>
          <w:sz w:val="28"/>
          <w:szCs w:val="28"/>
        </w:rPr>
        <w:t>Правила физической защиты радиоактивных веществ, радиационных источников и пунктов хранения</w:t>
      </w:r>
      <w:r>
        <w:rPr>
          <w:rFonts w:ascii="Times New Roman" w:hAnsi="Times New Roman"/>
          <w:bCs/>
          <w:color w:val="000001"/>
          <w:sz w:val="28"/>
          <w:szCs w:val="28"/>
        </w:rPr>
        <w:t>», отсутствие моделей нарушителей (пункт 6);</w:t>
      </w:r>
    </w:p>
    <w:p w:rsidR="008B6888" w:rsidRPr="00B26847" w:rsidRDefault="008B6888" w:rsidP="008B6888">
      <w:pPr>
        <w:ind w:firstLine="709"/>
        <w:contextualSpacing/>
        <w:jc w:val="both"/>
        <w:rPr>
          <w:rFonts w:ascii="Times New Roman" w:hAnsi="Times New Roman"/>
          <w:bCs/>
          <w:sz w:val="28"/>
          <w:szCs w:val="28"/>
        </w:rPr>
      </w:pPr>
      <w:r w:rsidRPr="00B26847">
        <w:rPr>
          <w:rFonts w:ascii="Times New Roman" w:hAnsi="Times New Roman"/>
          <w:bCs/>
          <w:sz w:val="28"/>
          <w:szCs w:val="28"/>
        </w:rPr>
        <w:t>раздел III и IV федеральных норм и правил в области использования атомной энергии «Требования к программам обеспечения качества для объектов использования атомной энергии»</w:t>
      </w:r>
      <w:r w:rsidRPr="00B26847">
        <w:rPr>
          <w:rFonts w:ascii="Times New Roman" w:hAnsi="Times New Roman"/>
          <w:sz w:val="28"/>
          <w:szCs w:val="28"/>
        </w:rPr>
        <w:t xml:space="preserve"> (</w:t>
      </w:r>
      <w:r w:rsidRPr="00B26847">
        <w:rPr>
          <w:rFonts w:ascii="Times New Roman" w:hAnsi="Times New Roman"/>
          <w:bCs/>
          <w:sz w:val="28"/>
          <w:szCs w:val="28"/>
        </w:rPr>
        <w:t>НП-090-11), утверждённых приказом Ростехнадзора от 7 февраля 2012 г. № 85) - несоблюдение требований к содержанию программ обеспечения качества;</w:t>
      </w:r>
    </w:p>
    <w:p w:rsidR="008B6888" w:rsidRPr="00B26847" w:rsidRDefault="008B6888" w:rsidP="008B6888">
      <w:pPr>
        <w:ind w:firstLine="709"/>
        <w:contextualSpacing/>
        <w:jc w:val="both"/>
        <w:rPr>
          <w:rFonts w:ascii="Times New Roman" w:hAnsi="Times New Roman"/>
          <w:bCs/>
          <w:sz w:val="28"/>
          <w:szCs w:val="28"/>
        </w:rPr>
      </w:pPr>
      <w:proofErr w:type="gramStart"/>
      <w:r w:rsidRPr="00B26847">
        <w:rPr>
          <w:rFonts w:ascii="Times New Roman" w:hAnsi="Times New Roman"/>
          <w:bCs/>
          <w:color w:val="000000" w:themeColor="text1"/>
          <w:sz w:val="28"/>
          <w:szCs w:val="28"/>
        </w:rPr>
        <w:t>нарушение требований иных нормативных правовых актов - отсутствие у работников организаций разрешений на право ведения работ в области использования</w:t>
      </w:r>
      <w:r w:rsidRPr="00B26847">
        <w:rPr>
          <w:rFonts w:ascii="Times New Roman" w:hAnsi="Times New Roman"/>
          <w:bCs/>
          <w:sz w:val="28"/>
          <w:szCs w:val="28"/>
        </w:rPr>
        <w:t xml:space="preserve"> атомной энергии в соответствии с Перечнем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w:t>
      </w:r>
      <w:r w:rsidRPr="00B26847">
        <w:rPr>
          <w:rFonts w:ascii="Times New Roman" w:hAnsi="Times New Roman"/>
          <w:bCs/>
          <w:sz w:val="28"/>
          <w:szCs w:val="28"/>
        </w:rPr>
        <w:lastRenderedPageBreak/>
        <w:t>использования атомной энергии, утверждённым постановлением Правительства Российской Федерации от 3 марта 1997</w:t>
      </w:r>
      <w:proofErr w:type="gramEnd"/>
      <w:r w:rsidRPr="00B26847">
        <w:rPr>
          <w:rFonts w:ascii="Times New Roman" w:hAnsi="Times New Roman"/>
          <w:bCs/>
          <w:sz w:val="28"/>
          <w:szCs w:val="28"/>
        </w:rPr>
        <w:t xml:space="preserve"> г. № 240;</w:t>
      </w:r>
    </w:p>
    <w:p w:rsidR="008B6888" w:rsidRPr="005F3C8A" w:rsidRDefault="008B6888" w:rsidP="008B6888">
      <w:pPr>
        <w:ind w:firstLine="709"/>
        <w:contextualSpacing/>
        <w:jc w:val="both"/>
        <w:rPr>
          <w:rFonts w:ascii="Times New Roman" w:hAnsi="Times New Roman"/>
          <w:bCs/>
          <w:sz w:val="28"/>
          <w:szCs w:val="28"/>
        </w:rPr>
      </w:pPr>
      <w:proofErr w:type="gramStart"/>
      <w:r w:rsidRPr="00B26847">
        <w:rPr>
          <w:rFonts w:ascii="Times New Roman" w:hAnsi="Times New Roman"/>
          <w:bCs/>
          <w:sz w:val="28"/>
          <w:szCs w:val="28"/>
        </w:rPr>
        <w:t>нарушения, связанные с оформлением, ведением, применением документации (технологической, эксплуатационной, ремонтной, отчётной), требуемой нормативными документами.</w:t>
      </w:r>
      <w:proofErr w:type="gramEnd"/>
    </w:p>
    <w:p w:rsidR="008B6888" w:rsidRPr="005F3C8A" w:rsidRDefault="008B6888" w:rsidP="008B6888">
      <w:pPr>
        <w:ind w:firstLine="709"/>
        <w:contextualSpacing/>
        <w:jc w:val="both"/>
        <w:rPr>
          <w:rFonts w:ascii="Times New Roman" w:hAnsi="Times New Roman"/>
          <w:bCs/>
          <w:sz w:val="28"/>
          <w:szCs w:val="28"/>
        </w:rPr>
      </w:pPr>
      <w:r w:rsidRPr="00545612">
        <w:rPr>
          <w:rFonts w:ascii="Times New Roman" w:hAnsi="Times New Roman"/>
          <w:bCs/>
          <w:sz w:val="28"/>
          <w:szCs w:val="28"/>
        </w:rPr>
        <w:t xml:space="preserve">При этом нарушений, имеющих своим следствием выбросы и сбросы радиоактивных продуктов в окружающую среду, случаев причинения вреда (ущерба) охраняемым законом ценностям в </w:t>
      </w:r>
      <w:r w:rsidR="00733965" w:rsidRPr="00545612">
        <w:rPr>
          <w:rFonts w:ascii="Times New Roman" w:hAnsi="Times New Roman"/>
          <w:bCs/>
          <w:sz w:val="28"/>
          <w:szCs w:val="28"/>
        </w:rPr>
        <w:t>отчетном периоде</w:t>
      </w:r>
      <w:r w:rsidRPr="00545612">
        <w:rPr>
          <w:rFonts w:ascii="Times New Roman" w:hAnsi="Times New Roman"/>
          <w:bCs/>
          <w:sz w:val="28"/>
          <w:szCs w:val="28"/>
        </w:rPr>
        <w:t xml:space="preserve"> на поднадзорных объектах отмечено не было.</w:t>
      </w:r>
    </w:p>
    <w:p w:rsidR="00733965" w:rsidRPr="005F3C8A" w:rsidRDefault="00733965" w:rsidP="00733965">
      <w:pPr>
        <w:ind w:firstLine="709"/>
        <w:contextualSpacing/>
        <w:jc w:val="both"/>
        <w:rPr>
          <w:rFonts w:ascii="Times New Roman" w:hAnsi="Times New Roman"/>
          <w:bCs/>
          <w:sz w:val="28"/>
          <w:szCs w:val="28"/>
        </w:rPr>
      </w:pPr>
      <w:proofErr w:type="gramStart"/>
      <w:r w:rsidRPr="005F3C8A">
        <w:rPr>
          <w:rFonts w:ascii="Times New Roman" w:hAnsi="Times New Roman"/>
          <w:bCs/>
          <w:sz w:val="28"/>
          <w:szCs w:val="28"/>
        </w:rPr>
        <w:t xml:space="preserve">В </w:t>
      </w:r>
      <w:r>
        <w:rPr>
          <w:rFonts w:ascii="Times New Roman" w:hAnsi="Times New Roman"/>
          <w:bCs/>
          <w:sz w:val="28"/>
          <w:szCs w:val="28"/>
        </w:rPr>
        <w:t>отчетном периоде</w:t>
      </w:r>
      <w:r w:rsidRPr="005F3C8A">
        <w:rPr>
          <w:rFonts w:ascii="Times New Roman" w:hAnsi="Times New Roman"/>
          <w:bCs/>
          <w:sz w:val="28"/>
          <w:szCs w:val="28"/>
        </w:rPr>
        <w:t xml:space="preserve"> проводились мероприятия по информированию по вопросам соблюдения обязательных требований в сфере надзора путём размещения на официальн</w:t>
      </w:r>
      <w:r>
        <w:rPr>
          <w:rFonts w:ascii="Times New Roman" w:hAnsi="Times New Roman"/>
          <w:bCs/>
          <w:sz w:val="28"/>
          <w:szCs w:val="28"/>
        </w:rPr>
        <w:t>ом</w:t>
      </w:r>
      <w:r w:rsidRPr="005F3C8A">
        <w:rPr>
          <w:rFonts w:ascii="Times New Roman" w:hAnsi="Times New Roman"/>
          <w:bCs/>
          <w:sz w:val="28"/>
          <w:szCs w:val="28"/>
        </w:rPr>
        <w:t xml:space="preserve"> сайт</w:t>
      </w:r>
      <w:r>
        <w:rPr>
          <w:rFonts w:ascii="Times New Roman" w:hAnsi="Times New Roman"/>
          <w:bCs/>
          <w:sz w:val="28"/>
          <w:szCs w:val="28"/>
        </w:rPr>
        <w:t>е</w:t>
      </w:r>
      <w:r w:rsidRPr="005F3C8A">
        <w:rPr>
          <w:rFonts w:ascii="Times New Roman" w:hAnsi="Times New Roman"/>
          <w:bCs/>
          <w:sz w:val="28"/>
          <w:szCs w:val="28"/>
        </w:rPr>
        <w:t xml:space="preserve">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проверок и мероприятий по контролю в рамках</w:t>
      </w:r>
      <w:proofErr w:type="gramEnd"/>
      <w:r w:rsidRPr="005F3C8A">
        <w:rPr>
          <w:rFonts w:ascii="Times New Roman" w:hAnsi="Times New Roman"/>
          <w:bCs/>
          <w:sz w:val="28"/>
          <w:szCs w:val="28"/>
        </w:rPr>
        <w:t xml:space="preserve"> постоянного надзора, а также проводились публичные мероприятия по обсуждению результатов правоприменительной практики.</w:t>
      </w:r>
    </w:p>
    <w:p w:rsidR="008B6888" w:rsidRPr="00AD4C20" w:rsidRDefault="008B6888" w:rsidP="008B6888">
      <w:pPr>
        <w:widowControl w:val="0"/>
        <w:tabs>
          <w:tab w:val="left" w:pos="1000"/>
        </w:tabs>
        <w:ind w:firstLine="709"/>
        <w:contextualSpacing/>
        <w:jc w:val="both"/>
        <w:rPr>
          <w:rFonts w:ascii="Times New Roman" w:hAnsi="Times New Roman"/>
          <w:sz w:val="28"/>
          <w:szCs w:val="28"/>
        </w:rPr>
      </w:pPr>
      <w:proofErr w:type="gramStart"/>
      <w:r w:rsidRPr="00AD4C20">
        <w:rPr>
          <w:rFonts w:ascii="Times New Roman" w:hAnsi="Times New Roman"/>
          <w:sz w:val="28"/>
          <w:szCs w:val="28"/>
        </w:rPr>
        <w:t>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8B6888" w:rsidRPr="00AD4C20" w:rsidRDefault="008B6888" w:rsidP="008B6888">
      <w:pPr>
        <w:widowControl w:val="0"/>
        <w:tabs>
          <w:tab w:val="left" w:pos="1000"/>
        </w:tabs>
        <w:ind w:firstLine="709"/>
        <w:contextualSpacing/>
        <w:jc w:val="both"/>
        <w:rPr>
          <w:rFonts w:ascii="Times New Roman" w:hAnsi="Times New Roman"/>
          <w:sz w:val="28"/>
          <w:szCs w:val="28"/>
        </w:rPr>
      </w:pPr>
      <w:r w:rsidRPr="00AD4C20">
        <w:rPr>
          <w:rFonts w:ascii="Times New Roman" w:hAnsi="Times New Roman"/>
          <w:sz w:val="28"/>
          <w:szCs w:val="28"/>
        </w:rPr>
        <w:t>требований федеральных норм и правил в области использования атомной энергии;</w:t>
      </w:r>
    </w:p>
    <w:p w:rsidR="008B6888" w:rsidRPr="00AD4C20" w:rsidRDefault="008B6888" w:rsidP="008B6888">
      <w:pPr>
        <w:widowControl w:val="0"/>
        <w:tabs>
          <w:tab w:val="left" w:pos="1000"/>
        </w:tabs>
        <w:ind w:firstLine="709"/>
        <w:contextualSpacing/>
        <w:jc w:val="both"/>
        <w:rPr>
          <w:rFonts w:ascii="Times New Roman" w:hAnsi="Times New Roman"/>
          <w:sz w:val="28"/>
          <w:szCs w:val="28"/>
        </w:rPr>
      </w:pPr>
      <w:r w:rsidRPr="00AD4C20">
        <w:rPr>
          <w:rFonts w:ascii="Times New Roman" w:hAnsi="Times New Roman"/>
          <w:sz w:val="28"/>
          <w:szCs w:val="28"/>
        </w:rPr>
        <w:t>предоставление государственной услуги по лицензированию деятельности в области использования атомной энергии;</w:t>
      </w:r>
    </w:p>
    <w:p w:rsidR="008B6888" w:rsidRPr="00AD4C20" w:rsidRDefault="008B6888" w:rsidP="008B6888">
      <w:pPr>
        <w:widowControl w:val="0"/>
        <w:tabs>
          <w:tab w:val="left" w:pos="1000"/>
        </w:tabs>
        <w:ind w:firstLine="709"/>
        <w:contextualSpacing/>
        <w:jc w:val="both"/>
        <w:rPr>
          <w:rFonts w:ascii="Times New Roman" w:hAnsi="Times New Roman"/>
          <w:sz w:val="28"/>
          <w:szCs w:val="28"/>
        </w:rPr>
      </w:pPr>
      <w:r w:rsidRPr="00AD4C20">
        <w:rPr>
          <w:rFonts w:ascii="Times New Roman" w:hAnsi="Times New Roman"/>
          <w:sz w:val="28"/>
          <w:szCs w:val="28"/>
        </w:rPr>
        <w:t xml:space="preserve">предоставление государственной услуги по выдаче разрешений  на </w:t>
      </w:r>
      <w:proofErr w:type="gramStart"/>
      <w:r w:rsidRPr="00AD4C20">
        <w:rPr>
          <w:rFonts w:ascii="Times New Roman" w:hAnsi="Times New Roman"/>
          <w:sz w:val="28"/>
          <w:szCs w:val="28"/>
        </w:rPr>
        <w:t>право ведения</w:t>
      </w:r>
      <w:proofErr w:type="gramEnd"/>
      <w:r w:rsidRPr="00AD4C20">
        <w:rPr>
          <w:rFonts w:ascii="Times New Roman" w:hAnsi="Times New Roman"/>
          <w:sz w:val="28"/>
          <w:szCs w:val="28"/>
        </w:rPr>
        <w:t xml:space="preserve"> работ в области использования атомной энергии работникам объектов использования атомной энергии; </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AD4C20">
        <w:rPr>
          <w:rFonts w:ascii="Times New Roman" w:hAnsi="Times New Roman"/>
          <w:sz w:val="28"/>
          <w:szCs w:val="28"/>
        </w:rPr>
        <w:t xml:space="preserve">порядка регистрации организаций, осуществляющих деятельность по эксплуатации радиационных источников, содержащих в своем составе только </w:t>
      </w:r>
      <w:proofErr w:type="spellStart"/>
      <w:r w:rsidRPr="00AD4C20">
        <w:rPr>
          <w:rFonts w:ascii="Times New Roman" w:hAnsi="Times New Roman"/>
          <w:sz w:val="28"/>
          <w:szCs w:val="28"/>
        </w:rPr>
        <w:t>радионуклидные</w:t>
      </w:r>
      <w:proofErr w:type="spellEnd"/>
      <w:r w:rsidRPr="00AD4C20">
        <w:rPr>
          <w:rFonts w:ascii="Times New Roman" w:hAnsi="Times New Roman"/>
          <w:sz w:val="28"/>
          <w:szCs w:val="28"/>
        </w:rPr>
        <w:t xml:space="preserve"> источники четвертой и пятой категорий радиационной опасности.</w:t>
      </w:r>
      <w:r w:rsidR="00383CDA" w:rsidRPr="005F3C8A">
        <w:rPr>
          <w:rFonts w:ascii="Times New Roman" w:hAnsi="Times New Roman"/>
          <w:sz w:val="28"/>
          <w:szCs w:val="28"/>
        </w:rPr>
        <w:t xml:space="preserve"> </w:t>
      </w:r>
    </w:p>
    <w:p w:rsidR="008B6888" w:rsidRDefault="008B6888" w:rsidP="00383CDA">
      <w:pPr>
        <w:tabs>
          <w:tab w:val="left" w:pos="142"/>
        </w:tabs>
        <w:spacing w:after="0"/>
        <w:ind w:firstLine="567"/>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надзора за безопасностью объектов ядерного </w:t>
      </w:r>
      <w:r w:rsidRPr="005F3C8A">
        <w:rPr>
          <w:rFonts w:ascii="Times New Roman" w:hAnsi="Times New Roman"/>
          <w:sz w:val="28"/>
          <w:szCs w:val="28"/>
        </w:rPr>
        <w:lastRenderedPageBreak/>
        <w:t xml:space="preserve">топливного цикла, ядерных энергетических установок судов и </w:t>
      </w:r>
      <w:proofErr w:type="spellStart"/>
      <w:r w:rsidRPr="005F3C8A">
        <w:rPr>
          <w:rFonts w:ascii="Times New Roman" w:hAnsi="Times New Roman"/>
          <w:sz w:val="28"/>
          <w:szCs w:val="28"/>
        </w:rPr>
        <w:t>радиационно</w:t>
      </w:r>
      <w:proofErr w:type="spellEnd"/>
      <w:r w:rsidRPr="005F3C8A">
        <w:rPr>
          <w:rFonts w:ascii="Times New Roman" w:hAnsi="Times New Roman"/>
          <w:sz w:val="28"/>
          <w:szCs w:val="28"/>
        </w:rPr>
        <w:t xml:space="preserve"> опасных объектов: </w:t>
      </w:r>
    </w:p>
    <w:p w:rsidR="008B6888" w:rsidRPr="00073B26" w:rsidRDefault="008B6888" w:rsidP="00383CDA">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 xml:space="preserve">обеспечить </w:t>
      </w:r>
      <w:proofErr w:type="gramStart"/>
      <w:r w:rsidRPr="00073B26">
        <w:rPr>
          <w:rFonts w:ascii="Times New Roman" w:hAnsi="Times New Roman"/>
          <w:sz w:val="28"/>
          <w:szCs w:val="28"/>
        </w:rPr>
        <w:t>контроль за</w:t>
      </w:r>
      <w:proofErr w:type="gramEnd"/>
      <w:r w:rsidRPr="00073B26">
        <w:rPr>
          <w:rFonts w:ascii="Times New Roman" w:hAnsi="Times New Roman"/>
          <w:sz w:val="28"/>
          <w:szCs w:val="28"/>
        </w:rPr>
        <w:t xml:space="preserve"> выполнением обязательных требований в области использования атомной энергии;</w:t>
      </w:r>
    </w:p>
    <w:p w:rsidR="008B6888" w:rsidRPr="00073B26" w:rsidRDefault="008B6888" w:rsidP="00383CDA">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383CDA" w:rsidRDefault="008B6888" w:rsidP="00383CDA">
      <w:pPr>
        <w:widowControl w:val="0"/>
        <w:tabs>
          <w:tab w:val="left" w:pos="1000"/>
        </w:tabs>
        <w:spacing w:after="0"/>
        <w:ind w:firstLine="709"/>
        <w:contextualSpacing/>
        <w:jc w:val="both"/>
        <w:rPr>
          <w:rFonts w:ascii="Times New Roman" w:hAnsi="Times New Roman"/>
          <w:sz w:val="28"/>
          <w:szCs w:val="28"/>
        </w:rPr>
      </w:pPr>
      <w:r w:rsidRPr="00073B26">
        <w:rPr>
          <w:rFonts w:ascii="Times New Roman" w:hAnsi="Times New Roman"/>
          <w:sz w:val="28"/>
          <w:szCs w:val="28"/>
        </w:rPr>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вновь введенных</w:t>
      </w:r>
      <w:r w:rsidRPr="005F3C8A">
        <w:rPr>
          <w:rFonts w:ascii="Times New Roman" w:hAnsi="Times New Roman"/>
          <w:sz w:val="28"/>
          <w:szCs w:val="28"/>
        </w:rPr>
        <w:t>.</w:t>
      </w:r>
    </w:p>
    <w:p w:rsidR="00733965" w:rsidRDefault="00733965" w:rsidP="00A9555E">
      <w:pPr>
        <w:pStyle w:val="24"/>
        <w:spacing w:after="0" w:line="240" w:lineRule="auto"/>
        <w:ind w:left="0" w:firstLine="720"/>
        <w:contextualSpacing/>
        <w:jc w:val="center"/>
        <w:outlineLvl w:val="0"/>
        <w:rPr>
          <w:b/>
          <w:color w:val="000000" w:themeColor="text1"/>
          <w:sz w:val="28"/>
          <w:szCs w:val="28"/>
        </w:rPr>
      </w:pPr>
      <w:bookmarkStart w:id="6" w:name="_Toc143536765"/>
    </w:p>
    <w:p w:rsidR="00A9555E" w:rsidRPr="005F3C8A" w:rsidRDefault="00A9555E" w:rsidP="00A9555E">
      <w:pPr>
        <w:pStyle w:val="24"/>
        <w:spacing w:after="0" w:line="240" w:lineRule="auto"/>
        <w:ind w:left="0" w:firstLine="720"/>
        <w:contextualSpacing/>
        <w:jc w:val="center"/>
        <w:outlineLvl w:val="0"/>
        <w:rPr>
          <w:b/>
          <w:color w:val="000000" w:themeColor="text1"/>
          <w:sz w:val="28"/>
          <w:szCs w:val="28"/>
        </w:rPr>
      </w:pPr>
      <w:r w:rsidRPr="005F3C8A">
        <w:rPr>
          <w:b/>
          <w:color w:val="000000" w:themeColor="text1"/>
          <w:sz w:val="28"/>
          <w:szCs w:val="28"/>
        </w:rPr>
        <w:t xml:space="preserve">Надзор за учётом и контролем ядерных материалов, радиоактивных веществ и радиоактивных отходов и физической защитой на ядерных и </w:t>
      </w:r>
      <w:proofErr w:type="spellStart"/>
      <w:r w:rsidRPr="005F3C8A">
        <w:rPr>
          <w:b/>
          <w:color w:val="000000" w:themeColor="text1"/>
          <w:sz w:val="28"/>
          <w:szCs w:val="28"/>
        </w:rPr>
        <w:t>радиационно</w:t>
      </w:r>
      <w:proofErr w:type="spellEnd"/>
      <w:r w:rsidRPr="005F3C8A">
        <w:rPr>
          <w:b/>
          <w:color w:val="000000" w:themeColor="text1"/>
          <w:sz w:val="28"/>
          <w:szCs w:val="28"/>
        </w:rPr>
        <w:t xml:space="preserve"> опасных объектах</w:t>
      </w:r>
      <w:bookmarkEnd w:id="6"/>
    </w:p>
    <w:p w:rsidR="00A9555E" w:rsidRPr="005F3C8A" w:rsidRDefault="00A9555E" w:rsidP="00A9555E">
      <w:pPr>
        <w:pStyle w:val="24"/>
        <w:spacing w:after="0" w:line="276" w:lineRule="auto"/>
        <w:ind w:left="0" w:firstLine="720"/>
        <w:contextualSpacing/>
        <w:jc w:val="both"/>
        <w:rPr>
          <w:color w:val="000000" w:themeColor="text1"/>
          <w:sz w:val="28"/>
          <w:szCs w:val="28"/>
        </w:rPr>
      </w:pPr>
    </w:p>
    <w:p w:rsidR="00A9555E" w:rsidRPr="00C96477" w:rsidRDefault="00167F8D" w:rsidP="00A9555E">
      <w:pPr>
        <w:ind w:firstLine="709"/>
        <w:contextualSpacing/>
        <w:jc w:val="both"/>
        <w:rPr>
          <w:rFonts w:ascii="Times New Roman" w:hAnsi="Times New Roman"/>
          <w:bCs/>
          <w:sz w:val="28"/>
          <w:szCs w:val="28"/>
        </w:rPr>
      </w:pPr>
      <w:r>
        <w:rPr>
          <w:rFonts w:ascii="Times New Roman" w:hAnsi="Times New Roman"/>
          <w:bCs/>
          <w:sz w:val="28"/>
          <w:szCs w:val="28"/>
        </w:rPr>
        <w:t>В отчетном периоду</w:t>
      </w:r>
      <w:r w:rsidR="00A9555E" w:rsidRPr="00C96477">
        <w:rPr>
          <w:rFonts w:ascii="Times New Roman" w:hAnsi="Times New Roman"/>
          <w:bCs/>
          <w:sz w:val="28"/>
          <w:szCs w:val="28"/>
        </w:rPr>
        <w:t xml:space="preserve"> в рамках надзора за системой государственного учёта и контроля ядерных материалов (далее – УК ЯМ) </w:t>
      </w:r>
      <w:proofErr w:type="spellStart"/>
      <w:r w:rsidR="00A9555E" w:rsidRPr="00C96477">
        <w:rPr>
          <w:rFonts w:ascii="Times New Roman" w:hAnsi="Times New Roman"/>
          <w:bCs/>
          <w:sz w:val="28"/>
          <w:szCs w:val="28"/>
        </w:rPr>
        <w:t>Ростехнадзор</w:t>
      </w:r>
      <w:proofErr w:type="spellEnd"/>
      <w:r w:rsidR="00A9555E" w:rsidRPr="00C96477">
        <w:rPr>
          <w:rFonts w:ascii="Times New Roman" w:hAnsi="Times New Roman"/>
          <w:bCs/>
          <w:sz w:val="28"/>
          <w:szCs w:val="28"/>
        </w:rPr>
        <w:t xml:space="preserve"> осуществлял надзор за </w:t>
      </w:r>
      <w:r w:rsidR="00A9555E">
        <w:rPr>
          <w:rFonts w:ascii="Times New Roman" w:hAnsi="Times New Roman"/>
          <w:bCs/>
          <w:sz w:val="28"/>
          <w:szCs w:val="28"/>
        </w:rPr>
        <w:t xml:space="preserve">11 </w:t>
      </w:r>
      <w:r w:rsidR="00A9555E" w:rsidRPr="00C96477">
        <w:rPr>
          <w:rFonts w:ascii="Times New Roman" w:hAnsi="Times New Roman"/>
          <w:bCs/>
          <w:sz w:val="28"/>
          <w:szCs w:val="28"/>
        </w:rPr>
        <w:t>организациями, осуществляющими обращение с ядерными материалами.</w:t>
      </w:r>
    </w:p>
    <w:p w:rsidR="00A9555E" w:rsidRPr="00C96477" w:rsidRDefault="00A9555E" w:rsidP="00A9555E">
      <w:pPr>
        <w:ind w:firstLine="709"/>
        <w:contextualSpacing/>
        <w:jc w:val="both"/>
        <w:rPr>
          <w:rFonts w:ascii="Times New Roman" w:hAnsi="Times New Roman"/>
          <w:bCs/>
          <w:sz w:val="28"/>
          <w:szCs w:val="28"/>
        </w:rPr>
      </w:pPr>
      <w:proofErr w:type="gramStart"/>
      <w:r>
        <w:rPr>
          <w:rFonts w:ascii="Times New Roman" w:hAnsi="Times New Roman"/>
          <w:bCs/>
          <w:sz w:val="28"/>
          <w:szCs w:val="28"/>
        </w:rPr>
        <w:t>За 6 месяцев 2025 года</w:t>
      </w:r>
      <w:r w:rsidRPr="00C96477">
        <w:rPr>
          <w:rFonts w:ascii="Times New Roman" w:hAnsi="Times New Roman"/>
          <w:bCs/>
          <w:sz w:val="28"/>
          <w:szCs w:val="28"/>
        </w:rPr>
        <w:t xml:space="preserve"> было проведено </w:t>
      </w:r>
      <w:r>
        <w:rPr>
          <w:rFonts w:ascii="Times New Roman" w:hAnsi="Times New Roman"/>
          <w:bCs/>
          <w:sz w:val="28"/>
          <w:szCs w:val="28"/>
        </w:rPr>
        <w:t>14</w:t>
      </w:r>
      <w:r w:rsidRPr="00C96477">
        <w:rPr>
          <w:rFonts w:ascii="Times New Roman" w:hAnsi="Times New Roman"/>
          <w:bCs/>
          <w:sz w:val="28"/>
          <w:szCs w:val="28"/>
        </w:rPr>
        <w:t xml:space="preserve"> провер</w:t>
      </w:r>
      <w:r>
        <w:rPr>
          <w:rFonts w:ascii="Times New Roman" w:hAnsi="Times New Roman"/>
          <w:bCs/>
          <w:sz w:val="28"/>
          <w:szCs w:val="28"/>
        </w:rPr>
        <w:t>ок</w:t>
      </w:r>
      <w:r w:rsidRPr="00C96477">
        <w:rPr>
          <w:rFonts w:ascii="Times New Roman" w:hAnsi="Times New Roman"/>
          <w:sz w:val="28"/>
          <w:szCs w:val="28"/>
        </w:rPr>
        <w:t xml:space="preserve"> </w:t>
      </w:r>
      <w:r>
        <w:rPr>
          <w:rFonts w:ascii="Times New Roman" w:hAnsi="Times New Roman"/>
          <w:sz w:val="28"/>
          <w:szCs w:val="28"/>
        </w:rPr>
        <w:t>(</w:t>
      </w:r>
      <w:r w:rsidRPr="00C96477">
        <w:rPr>
          <w:rFonts w:ascii="Times New Roman" w:hAnsi="Times New Roman"/>
          <w:bCs/>
          <w:sz w:val="28"/>
          <w:szCs w:val="28"/>
        </w:rPr>
        <w:t>в 202</w:t>
      </w:r>
      <w:r>
        <w:rPr>
          <w:rFonts w:ascii="Times New Roman" w:hAnsi="Times New Roman"/>
          <w:bCs/>
          <w:sz w:val="28"/>
          <w:szCs w:val="28"/>
        </w:rPr>
        <w:t>4</w:t>
      </w:r>
      <w:r w:rsidRPr="00C96477">
        <w:rPr>
          <w:rFonts w:ascii="Times New Roman" w:hAnsi="Times New Roman"/>
          <w:bCs/>
          <w:sz w:val="28"/>
          <w:szCs w:val="28"/>
        </w:rPr>
        <w:t xml:space="preserve"> году – </w:t>
      </w:r>
      <w:r>
        <w:rPr>
          <w:rFonts w:ascii="Times New Roman" w:hAnsi="Times New Roman"/>
          <w:bCs/>
          <w:sz w:val="28"/>
          <w:szCs w:val="28"/>
        </w:rPr>
        <w:t>25</w:t>
      </w:r>
      <w:r w:rsidRPr="00C96477">
        <w:rPr>
          <w:rFonts w:ascii="Times New Roman" w:hAnsi="Times New Roman"/>
          <w:bCs/>
          <w:sz w:val="28"/>
          <w:szCs w:val="28"/>
        </w:rPr>
        <w:t>)</w:t>
      </w:r>
      <w:r>
        <w:rPr>
          <w:rFonts w:ascii="Times New Roman" w:hAnsi="Times New Roman"/>
          <w:bCs/>
          <w:sz w:val="28"/>
          <w:szCs w:val="28"/>
        </w:rPr>
        <w:t xml:space="preserve"> </w:t>
      </w:r>
      <w:r w:rsidRPr="00C96477">
        <w:rPr>
          <w:rFonts w:ascii="Times New Roman" w:hAnsi="Times New Roman"/>
          <w:bCs/>
          <w:sz w:val="28"/>
          <w:szCs w:val="28"/>
        </w:rPr>
        <w:t>в которых проверялось состояние учёта и контроля ядерных материалов, из них</w:t>
      </w:r>
      <w:r>
        <w:rPr>
          <w:rFonts w:ascii="Times New Roman" w:hAnsi="Times New Roman"/>
          <w:bCs/>
          <w:sz w:val="28"/>
          <w:szCs w:val="28"/>
        </w:rPr>
        <w:t>:</w:t>
      </w:r>
      <w:r w:rsidRPr="00C96477">
        <w:rPr>
          <w:rFonts w:ascii="Times New Roman" w:hAnsi="Times New Roman"/>
          <w:bCs/>
          <w:sz w:val="28"/>
          <w:szCs w:val="28"/>
        </w:rPr>
        <w:t xml:space="preserve"> </w:t>
      </w:r>
      <w:r w:rsidRPr="00C96477">
        <w:rPr>
          <w:rFonts w:ascii="Times New Roman" w:hAnsi="Times New Roman"/>
          <w:sz w:val="28"/>
          <w:szCs w:val="28"/>
          <w:lang w:bidi="ru-RU"/>
        </w:rPr>
        <w:t xml:space="preserve">плановых – </w:t>
      </w:r>
      <w:r>
        <w:rPr>
          <w:rFonts w:ascii="Times New Roman" w:hAnsi="Times New Roman"/>
          <w:sz w:val="28"/>
          <w:szCs w:val="28"/>
          <w:lang w:bidi="ru-RU"/>
        </w:rPr>
        <w:t>0</w:t>
      </w:r>
      <w:r w:rsidRPr="00C96477">
        <w:rPr>
          <w:rFonts w:ascii="Times New Roman" w:hAnsi="Times New Roman"/>
          <w:sz w:val="28"/>
          <w:szCs w:val="28"/>
        </w:rPr>
        <w:t xml:space="preserve"> (в 202</w:t>
      </w:r>
      <w:r>
        <w:rPr>
          <w:rFonts w:ascii="Times New Roman" w:hAnsi="Times New Roman"/>
          <w:sz w:val="28"/>
          <w:szCs w:val="28"/>
        </w:rPr>
        <w:t>4</w:t>
      </w:r>
      <w:r w:rsidRPr="00C96477">
        <w:rPr>
          <w:rFonts w:ascii="Times New Roman" w:hAnsi="Times New Roman"/>
          <w:sz w:val="28"/>
          <w:szCs w:val="28"/>
        </w:rPr>
        <w:t xml:space="preserve"> году – </w:t>
      </w:r>
      <w:r>
        <w:rPr>
          <w:rFonts w:ascii="Times New Roman" w:hAnsi="Times New Roman"/>
          <w:sz w:val="28"/>
          <w:szCs w:val="28"/>
        </w:rPr>
        <w:t>0</w:t>
      </w:r>
      <w:r w:rsidRPr="00C96477">
        <w:rPr>
          <w:rFonts w:ascii="Times New Roman" w:hAnsi="Times New Roman"/>
          <w:sz w:val="28"/>
          <w:szCs w:val="28"/>
        </w:rPr>
        <w:t>)</w:t>
      </w:r>
      <w:r w:rsidRPr="00C96477">
        <w:rPr>
          <w:rFonts w:ascii="Times New Roman" w:hAnsi="Times New Roman"/>
          <w:sz w:val="28"/>
          <w:szCs w:val="28"/>
          <w:lang w:bidi="ru-RU"/>
        </w:rPr>
        <w:t xml:space="preserve">, внеплановых – </w:t>
      </w:r>
      <w:r>
        <w:rPr>
          <w:rFonts w:ascii="Times New Roman" w:hAnsi="Times New Roman"/>
          <w:sz w:val="28"/>
          <w:szCs w:val="28"/>
        </w:rPr>
        <w:t xml:space="preserve"> 0</w:t>
      </w:r>
      <w:r w:rsidRPr="00C96477">
        <w:rPr>
          <w:rFonts w:ascii="Times New Roman" w:hAnsi="Times New Roman"/>
          <w:sz w:val="28"/>
          <w:szCs w:val="28"/>
        </w:rPr>
        <w:t xml:space="preserve"> (в 202</w:t>
      </w:r>
      <w:r>
        <w:rPr>
          <w:rFonts w:ascii="Times New Roman" w:hAnsi="Times New Roman"/>
          <w:sz w:val="28"/>
          <w:szCs w:val="28"/>
        </w:rPr>
        <w:t>3</w:t>
      </w:r>
      <w:r w:rsidRPr="00C96477">
        <w:rPr>
          <w:rFonts w:ascii="Times New Roman" w:hAnsi="Times New Roman"/>
          <w:sz w:val="28"/>
          <w:szCs w:val="28"/>
        </w:rPr>
        <w:t xml:space="preserve"> году – </w:t>
      </w:r>
      <w:r>
        <w:rPr>
          <w:rFonts w:ascii="Times New Roman" w:hAnsi="Times New Roman"/>
          <w:sz w:val="28"/>
          <w:szCs w:val="28"/>
        </w:rPr>
        <w:t>0</w:t>
      </w:r>
      <w:r w:rsidRPr="00C96477">
        <w:rPr>
          <w:rFonts w:ascii="Times New Roman" w:hAnsi="Times New Roman"/>
          <w:sz w:val="28"/>
          <w:szCs w:val="28"/>
        </w:rPr>
        <w:t>)</w:t>
      </w:r>
      <w:r w:rsidRPr="00C96477">
        <w:rPr>
          <w:rFonts w:ascii="Times New Roman" w:hAnsi="Times New Roman"/>
          <w:sz w:val="28"/>
          <w:szCs w:val="28"/>
          <w:lang w:bidi="ru-RU"/>
        </w:rPr>
        <w:t xml:space="preserve">, мероприятий по контролю, проведённых в рамках режима постоянного государственного надзора – </w:t>
      </w:r>
      <w:r>
        <w:rPr>
          <w:rFonts w:ascii="Times New Roman" w:hAnsi="Times New Roman"/>
          <w:sz w:val="28"/>
          <w:szCs w:val="28"/>
          <w:lang w:bidi="ru-RU"/>
        </w:rPr>
        <w:t xml:space="preserve"> 13</w:t>
      </w:r>
      <w:r w:rsidRPr="00C96477">
        <w:rPr>
          <w:rFonts w:ascii="Times New Roman" w:hAnsi="Times New Roman"/>
          <w:sz w:val="28"/>
          <w:szCs w:val="28"/>
        </w:rPr>
        <w:t xml:space="preserve"> (в 202</w:t>
      </w:r>
      <w:r>
        <w:rPr>
          <w:rFonts w:ascii="Times New Roman" w:hAnsi="Times New Roman"/>
          <w:sz w:val="28"/>
          <w:szCs w:val="28"/>
        </w:rPr>
        <w:t>4</w:t>
      </w:r>
      <w:r w:rsidRPr="00C96477">
        <w:rPr>
          <w:rFonts w:ascii="Times New Roman" w:hAnsi="Times New Roman"/>
          <w:sz w:val="28"/>
          <w:szCs w:val="28"/>
        </w:rPr>
        <w:t xml:space="preserve"> году – </w:t>
      </w:r>
      <w:r>
        <w:rPr>
          <w:rFonts w:ascii="Times New Roman" w:hAnsi="Times New Roman"/>
          <w:sz w:val="28"/>
          <w:szCs w:val="28"/>
        </w:rPr>
        <w:t>23</w:t>
      </w:r>
      <w:r w:rsidRPr="00C96477">
        <w:rPr>
          <w:rFonts w:ascii="Times New Roman" w:hAnsi="Times New Roman"/>
          <w:sz w:val="28"/>
          <w:szCs w:val="28"/>
        </w:rPr>
        <w:t>)</w:t>
      </w:r>
      <w:r w:rsidRPr="00C96477">
        <w:rPr>
          <w:rFonts w:ascii="Times New Roman" w:hAnsi="Times New Roman"/>
          <w:sz w:val="28"/>
          <w:szCs w:val="28"/>
          <w:lang w:bidi="ru-RU"/>
        </w:rPr>
        <w:t>.</w:t>
      </w:r>
      <w:proofErr w:type="gramEnd"/>
    </w:p>
    <w:p w:rsidR="00A9555E" w:rsidRPr="00C96477" w:rsidRDefault="00A9555E" w:rsidP="00A9555E">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В ходе проведения проверок (инспекций) выявлено</w:t>
      </w:r>
      <w:r>
        <w:rPr>
          <w:rFonts w:ascii="Times New Roman" w:hAnsi="Times New Roman"/>
          <w:sz w:val="28"/>
          <w:szCs w:val="28"/>
          <w:lang w:bidi="ru-RU"/>
        </w:rPr>
        <w:t xml:space="preserve"> 39 </w:t>
      </w:r>
      <w:r w:rsidRPr="00C96477">
        <w:rPr>
          <w:rFonts w:ascii="Times New Roman" w:hAnsi="Times New Roman"/>
          <w:sz w:val="28"/>
          <w:szCs w:val="28"/>
          <w:lang w:bidi="ru-RU"/>
        </w:rPr>
        <w:t>нарушений</w:t>
      </w:r>
      <w:r w:rsidRPr="00C96477">
        <w:rPr>
          <w:rFonts w:ascii="Times New Roman" w:hAnsi="Times New Roman"/>
          <w:sz w:val="28"/>
          <w:szCs w:val="28"/>
        </w:rPr>
        <w:t xml:space="preserve"> </w:t>
      </w:r>
      <w:r w:rsidRPr="00C96477">
        <w:rPr>
          <w:rFonts w:ascii="Times New Roman" w:hAnsi="Times New Roman"/>
          <w:sz w:val="28"/>
          <w:szCs w:val="28"/>
          <w:lang w:bidi="ru-RU"/>
        </w:rPr>
        <w:t>обязательных требований</w:t>
      </w:r>
      <w:r w:rsidRPr="00C96477">
        <w:rPr>
          <w:rFonts w:ascii="Times New Roman" w:hAnsi="Times New Roman"/>
          <w:sz w:val="28"/>
          <w:szCs w:val="28"/>
        </w:rPr>
        <w:t xml:space="preserve"> </w:t>
      </w:r>
      <w:r w:rsidRPr="00C96477">
        <w:rPr>
          <w:rFonts w:ascii="Times New Roman" w:hAnsi="Times New Roman"/>
          <w:sz w:val="28"/>
          <w:szCs w:val="28"/>
          <w:lang w:bidi="ru-RU"/>
        </w:rPr>
        <w:t xml:space="preserve">в области использования атомной энергии. </w:t>
      </w:r>
    </w:p>
    <w:p w:rsidR="00A9555E" w:rsidRPr="00C96477" w:rsidRDefault="00A9555E" w:rsidP="00A9555E">
      <w:pPr>
        <w:widowControl w:val="0"/>
        <w:ind w:firstLine="709"/>
        <w:contextualSpacing/>
        <w:jc w:val="both"/>
        <w:rPr>
          <w:rFonts w:ascii="Times New Roman" w:hAnsi="Times New Roman"/>
          <w:sz w:val="28"/>
          <w:szCs w:val="28"/>
          <w:lang w:bidi="ru-RU"/>
        </w:rPr>
      </w:pPr>
      <w:r w:rsidRPr="00C93ECB">
        <w:rPr>
          <w:rFonts w:ascii="Times New Roman" w:hAnsi="Times New Roman"/>
          <w:sz w:val="28"/>
          <w:szCs w:val="28"/>
          <w:lang w:bidi="ru-RU"/>
        </w:rPr>
        <w:t>По результатам проведённых мероприятий по контролю административных наказаний не назначалось (административные штрафы не накладывались), выдано 6 предписаний, предупреждений не выдавалось. Административное приостановление деятельности не применялось.</w:t>
      </w:r>
    </w:p>
    <w:p w:rsidR="00A9555E" w:rsidRPr="00C96477" w:rsidRDefault="00167F8D" w:rsidP="00A9555E">
      <w:pPr>
        <w:ind w:firstLine="709"/>
        <w:contextualSpacing/>
        <w:jc w:val="both"/>
        <w:rPr>
          <w:rFonts w:ascii="Times New Roman" w:hAnsi="Times New Roman"/>
          <w:bCs/>
          <w:sz w:val="28"/>
          <w:szCs w:val="28"/>
        </w:rPr>
      </w:pPr>
      <w:r>
        <w:rPr>
          <w:rFonts w:ascii="Times New Roman" w:hAnsi="Times New Roman"/>
          <w:bCs/>
          <w:sz w:val="28"/>
          <w:szCs w:val="28"/>
        </w:rPr>
        <w:t>За отчетный период</w:t>
      </w:r>
      <w:r w:rsidR="00A9555E" w:rsidRPr="00C96477">
        <w:rPr>
          <w:rFonts w:ascii="Times New Roman" w:hAnsi="Times New Roman"/>
          <w:bCs/>
          <w:sz w:val="28"/>
          <w:szCs w:val="28"/>
        </w:rPr>
        <w:t xml:space="preserve"> аномалии в учёт</w:t>
      </w:r>
      <w:r w:rsidR="00A9555E">
        <w:rPr>
          <w:rFonts w:ascii="Times New Roman" w:hAnsi="Times New Roman"/>
          <w:bCs/>
          <w:sz w:val="28"/>
          <w:szCs w:val="28"/>
        </w:rPr>
        <w:t xml:space="preserve">е и контроле ядерных материалов </w:t>
      </w:r>
      <w:r w:rsidR="00A9555E" w:rsidRPr="00C93ECB">
        <w:rPr>
          <w:rFonts w:ascii="Times New Roman" w:hAnsi="Times New Roman"/>
          <w:bCs/>
          <w:sz w:val="28"/>
          <w:szCs w:val="28"/>
        </w:rPr>
        <w:t xml:space="preserve"> </w:t>
      </w:r>
      <w:r w:rsidR="00A9555E">
        <w:rPr>
          <w:rFonts w:ascii="Times New Roman" w:hAnsi="Times New Roman"/>
          <w:bCs/>
          <w:sz w:val="28"/>
          <w:szCs w:val="28"/>
        </w:rPr>
        <w:t xml:space="preserve">не </w:t>
      </w:r>
      <w:r w:rsidR="00A9555E" w:rsidRPr="00C96477">
        <w:rPr>
          <w:rFonts w:ascii="Times New Roman" w:hAnsi="Times New Roman"/>
          <w:bCs/>
          <w:sz w:val="28"/>
          <w:szCs w:val="28"/>
        </w:rPr>
        <w:t>выявлено</w:t>
      </w:r>
      <w:r w:rsidR="00A9555E">
        <w:rPr>
          <w:rFonts w:ascii="Times New Roman" w:hAnsi="Times New Roman"/>
          <w:bCs/>
          <w:sz w:val="28"/>
          <w:szCs w:val="28"/>
        </w:rPr>
        <w:t>.</w:t>
      </w:r>
    </w:p>
    <w:p w:rsidR="00A9555E" w:rsidRPr="00C96477" w:rsidRDefault="00167F8D" w:rsidP="00A9555E">
      <w:pPr>
        <w:ind w:firstLine="709"/>
        <w:contextualSpacing/>
        <w:jc w:val="both"/>
        <w:rPr>
          <w:rFonts w:ascii="Times New Roman" w:hAnsi="Times New Roman"/>
          <w:bCs/>
          <w:sz w:val="28"/>
          <w:szCs w:val="28"/>
        </w:rPr>
      </w:pPr>
      <w:r>
        <w:rPr>
          <w:rFonts w:ascii="Times New Roman" w:hAnsi="Times New Roman"/>
          <w:bCs/>
          <w:sz w:val="28"/>
          <w:szCs w:val="28"/>
        </w:rPr>
        <w:t>В отчетном периоде</w:t>
      </w:r>
      <w:r w:rsidR="00A9555E">
        <w:rPr>
          <w:rFonts w:ascii="Times New Roman" w:hAnsi="Times New Roman"/>
          <w:bCs/>
          <w:sz w:val="28"/>
          <w:szCs w:val="28"/>
        </w:rPr>
        <w:t xml:space="preserve"> </w:t>
      </w:r>
      <w:r w:rsidR="00A9555E" w:rsidRPr="00C96477">
        <w:rPr>
          <w:rFonts w:ascii="Times New Roman" w:hAnsi="Times New Roman"/>
          <w:bCs/>
          <w:sz w:val="28"/>
          <w:szCs w:val="28"/>
        </w:rPr>
        <w:t xml:space="preserve">под надзором состоит </w:t>
      </w:r>
      <w:r w:rsidR="00A9555E">
        <w:rPr>
          <w:rFonts w:ascii="Times New Roman" w:hAnsi="Times New Roman"/>
          <w:bCs/>
          <w:sz w:val="28"/>
          <w:szCs w:val="28"/>
        </w:rPr>
        <w:t>474</w:t>
      </w:r>
      <w:r w:rsidR="00A9555E" w:rsidRPr="00C96477">
        <w:rPr>
          <w:rFonts w:ascii="Times New Roman" w:hAnsi="Times New Roman"/>
          <w:bCs/>
          <w:sz w:val="28"/>
          <w:szCs w:val="28"/>
        </w:rPr>
        <w:t xml:space="preserve"> организаций, осуществляющих учёт и контроль радиоактивных веществ и радиоактивных отходов (в число которых входят </w:t>
      </w:r>
      <w:r w:rsidR="00A9555E">
        <w:rPr>
          <w:rFonts w:ascii="Times New Roman" w:hAnsi="Times New Roman"/>
          <w:bCs/>
          <w:sz w:val="28"/>
          <w:szCs w:val="28"/>
        </w:rPr>
        <w:t>20</w:t>
      </w:r>
      <w:r w:rsidR="00A9555E" w:rsidRPr="00C96477">
        <w:rPr>
          <w:rFonts w:ascii="Times New Roman" w:hAnsi="Times New Roman"/>
          <w:bCs/>
          <w:sz w:val="28"/>
          <w:szCs w:val="28"/>
        </w:rPr>
        <w:t xml:space="preserve"> созданных в субъектах Российской Федерации региональных информационно-аналитических центров).</w:t>
      </w:r>
    </w:p>
    <w:p w:rsidR="00A9555E" w:rsidRPr="00C96477" w:rsidRDefault="00167F8D" w:rsidP="00A9555E">
      <w:pPr>
        <w:ind w:firstLine="709"/>
        <w:contextualSpacing/>
        <w:jc w:val="both"/>
        <w:rPr>
          <w:rFonts w:ascii="Times New Roman" w:hAnsi="Times New Roman"/>
          <w:bCs/>
          <w:sz w:val="28"/>
          <w:szCs w:val="28"/>
        </w:rPr>
      </w:pPr>
      <w:proofErr w:type="gramStart"/>
      <w:r>
        <w:rPr>
          <w:rFonts w:ascii="Times New Roman" w:hAnsi="Times New Roman"/>
          <w:bCs/>
          <w:sz w:val="28"/>
          <w:szCs w:val="28"/>
        </w:rPr>
        <w:t xml:space="preserve">За 6 месяцев </w:t>
      </w:r>
      <w:r w:rsidR="00A9555E">
        <w:rPr>
          <w:rFonts w:ascii="Times New Roman" w:hAnsi="Times New Roman"/>
          <w:bCs/>
          <w:sz w:val="28"/>
          <w:szCs w:val="28"/>
        </w:rPr>
        <w:t xml:space="preserve">2025 года </w:t>
      </w:r>
      <w:r w:rsidR="00A9555E" w:rsidRPr="00C96477">
        <w:rPr>
          <w:rFonts w:ascii="Times New Roman" w:hAnsi="Times New Roman"/>
          <w:bCs/>
          <w:sz w:val="28"/>
          <w:szCs w:val="28"/>
        </w:rPr>
        <w:t>было проведено</w:t>
      </w:r>
      <w:r w:rsidR="00A9555E">
        <w:rPr>
          <w:rFonts w:ascii="Times New Roman" w:hAnsi="Times New Roman"/>
          <w:bCs/>
          <w:sz w:val="28"/>
          <w:szCs w:val="28"/>
        </w:rPr>
        <w:t xml:space="preserve"> всего </w:t>
      </w:r>
      <w:r w:rsidR="00A9555E" w:rsidRPr="00C96477">
        <w:rPr>
          <w:rFonts w:ascii="Times New Roman" w:hAnsi="Times New Roman"/>
          <w:bCs/>
          <w:sz w:val="28"/>
          <w:szCs w:val="28"/>
        </w:rPr>
        <w:t xml:space="preserve"> </w:t>
      </w:r>
      <w:r w:rsidR="00A9555E">
        <w:rPr>
          <w:rFonts w:ascii="Times New Roman" w:hAnsi="Times New Roman"/>
          <w:bCs/>
          <w:sz w:val="28"/>
          <w:szCs w:val="28"/>
        </w:rPr>
        <w:t>146 проверок (инспекций) (в 2024</w:t>
      </w:r>
      <w:r w:rsidR="00A9555E" w:rsidRPr="00C96477">
        <w:rPr>
          <w:rFonts w:ascii="Times New Roman" w:hAnsi="Times New Roman"/>
          <w:bCs/>
          <w:sz w:val="28"/>
          <w:szCs w:val="28"/>
        </w:rPr>
        <w:t xml:space="preserve"> году – </w:t>
      </w:r>
      <w:r w:rsidR="00A9555E">
        <w:rPr>
          <w:rFonts w:ascii="Times New Roman" w:hAnsi="Times New Roman"/>
          <w:bCs/>
          <w:sz w:val="28"/>
          <w:szCs w:val="28"/>
        </w:rPr>
        <w:t>175</w:t>
      </w:r>
      <w:r w:rsidR="00A9555E" w:rsidRPr="00C96477">
        <w:rPr>
          <w:rFonts w:ascii="Times New Roman" w:hAnsi="Times New Roman"/>
          <w:bCs/>
          <w:sz w:val="28"/>
          <w:szCs w:val="28"/>
        </w:rPr>
        <w:t xml:space="preserve">), в рамках которых проверялось состояние </w:t>
      </w:r>
      <w:r w:rsidR="00A9555E" w:rsidRPr="00C96477">
        <w:rPr>
          <w:rFonts w:ascii="Times New Roman" w:hAnsi="Times New Roman"/>
          <w:bCs/>
          <w:sz w:val="28"/>
          <w:szCs w:val="28"/>
        </w:rPr>
        <w:lastRenderedPageBreak/>
        <w:t>учёта и контроля радиоактивных веществ и радиоактивных отходов</w:t>
      </w:r>
      <w:r w:rsidR="00A9555E">
        <w:rPr>
          <w:rFonts w:ascii="Times New Roman" w:hAnsi="Times New Roman"/>
          <w:bCs/>
          <w:sz w:val="28"/>
          <w:szCs w:val="28"/>
        </w:rPr>
        <w:t>,</w:t>
      </w:r>
      <w:r w:rsidR="00A9555E" w:rsidRPr="00C96477">
        <w:rPr>
          <w:rFonts w:ascii="Times New Roman" w:hAnsi="Times New Roman"/>
          <w:bCs/>
          <w:sz w:val="28"/>
          <w:szCs w:val="28"/>
        </w:rPr>
        <w:t xml:space="preserve"> из них</w:t>
      </w:r>
      <w:r w:rsidR="00A9555E">
        <w:rPr>
          <w:rFonts w:ascii="Times New Roman" w:hAnsi="Times New Roman"/>
          <w:bCs/>
          <w:sz w:val="28"/>
          <w:szCs w:val="28"/>
        </w:rPr>
        <w:t>:</w:t>
      </w:r>
      <w:r w:rsidR="00A9555E" w:rsidRPr="00C96477">
        <w:rPr>
          <w:rFonts w:ascii="Times New Roman" w:hAnsi="Times New Roman"/>
          <w:bCs/>
          <w:sz w:val="28"/>
          <w:szCs w:val="28"/>
        </w:rPr>
        <w:t xml:space="preserve"> </w:t>
      </w:r>
      <w:r w:rsidR="00A9555E" w:rsidRPr="00C96477">
        <w:rPr>
          <w:rFonts w:ascii="Times New Roman" w:hAnsi="Times New Roman"/>
          <w:sz w:val="28"/>
          <w:szCs w:val="28"/>
          <w:lang w:bidi="ru-RU"/>
        </w:rPr>
        <w:t xml:space="preserve">плановых – </w:t>
      </w:r>
      <w:r w:rsidR="00A9555E">
        <w:rPr>
          <w:rFonts w:ascii="Times New Roman" w:hAnsi="Times New Roman"/>
          <w:sz w:val="28"/>
          <w:szCs w:val="28"/>
          <w:lang w:bidi="ru-RU"/>
        </w:rPr>
        <w:t>101</w:t>
      </w:r>
      <w:r w:rsidR="00A9555E">
        <w:rPr>
          <w:rFonts w:ascii="Times New Roman" w:hAnsi="Times New Roman"/>
          <w:sz w:val="28"/>
          <w:szCs w:val="28"/>
        </w:rPr>
        <w:t xml:space="preserve"> (в 2024</w:t>
      </w:r>
      <w:r w:rsidR="00A9555E" w:rsidRPr="00C96477">
        <w:rPr>
          <w:rFonts w:ascii="Times New Roman" w:hAnsi="Times New Roman"/>
          <w:sz w:val="28"/>
          <w:szCs w:val="28"/>
        </w:rPr>
        <w:t xml:space="preserve"> году – </w:t>
      </w:r>
      <w:r w:rsidR="00A9555E">
        <w:rPr>
          <w:rFonts w:ascii="Times New Roman" w:hAnsi="Times New Roman"/>
          <w:sz w:val="28"/>
          <w:szCs w:val="28"/>
        </w:rPr>
        <w:t>122</w:t>
      </w:r>
      <w:r w:rsidR="00A9555E" w:rsidRPr="00C96477">
        <w:rPr>
          <w:rFonts w:ascii="Times New Roman" w:hAnsi="Times New Roman"/>
          <w:sz w:val="28"/>
          <w:szCs w:val="28"/>
        </w:rPr>
        <w:t>)</w:t>
      </w:r>
      <w:r w:rsidR="00A9555E" w:rsidRPr="00C96477">
        <w:rPr>
          <w:rFonts w:ascii="Times New Roman" w:hAnsi="Times New Roman"/>
          <w:sz w:val="28"/>
          <w:szCs w:val="28"/>
          <w:lang w:bidi="ru-RU"/>
        </w:rPr>
        <w:t xml:space="preserve">, внеплановых – </w:t>
      </w:r>
      <w:r w:rsidR="00A9555E">
        <w:rPr>
          <w:rFonts w:ascii="Times New Roman" w:hAnsi="Times New Roman"/>
          <w:sz w:val="28"/>
          <w:szCs w:val="28"/>
          <w:lang w:bidi="ru-RU"/>
        </w:rPr>
        <w:t>25</w:t>
      </w:r>
      <w:r w:rsidR="00A9555E">
        <w:rPr>
          <w:rFonts w:ascii="Times New Roman" w:hAnsi="Times New Roman"/>
          <w:sz w:val="28"/>
          <w:szCs w:val="28"/>
        </w:rPr>
        <w:t xml:space="preserve"> (в 2024</w:t>
      </w:r>
      <w:r w:rsidR="00A9555E" w:rsidRPr="00C96477">
        <w:rPr>
          <w:rFonts w:ascii="Times New Roman" w:hAnsi="Times New Roman"/>
          <w:sz w:val="28"/>
          <w:szCs w:val="28"/>
        </w:rPr>
        <w:t xml:space="preserve"> году – </w:t>
      </w:r>
      <w:r w:rsidR="00A9555E">
        <w:rPr>
          <w:rFonts w:ascii="Times New Roman" w:hAnsi="Times New Roman"/>
          <w:sz w:val="28"/>
          <w:szCs w:val="28"/>
        </w:rPr>
        <w:t>23</w:t>
      </w:r>
      <w:r w:rsidR="00A9555E" w:rsidRPr="00C96477">
        <w:rPr>
          <w:rFonts w:ascii="Times New Roman" w:hAnsi="Times New Roman"/>
          <w:sz w:val="28"/>
          <w:szCs w:val="28"/>
        </w:rPr>
        <w:t>)</w:t>
      </w:r>
      <w:r w:rsidR="00A9555E" w:rsidRPr="00C96477">
        <w:rPr>
          <w:rFonts w:ascii="Times New Roman" w:hAnsi="Times New Roman"/>
          <w:sz w:val="28"/>
          <w:szCs w:val="28"/>
          <w:lang w:bidi="ru-RU"/>
        </w:rPr>
        <w:t xml:space="preserve">, мероприятий по контролю, проведённых в рамках режима постоянного государственного надзора – </w:t>
      </w:r>
      <w:r w:rsidR="00A9555E">
        <w:rPr>
          <w:rFonts w:ascii="Times New Roman" w:hAnsi="Times New Roman"/>
          <w:sz w:val="28"/>
          <w:szCs w:val="28"/>
          <w:lang w:bidi="ru-RU"/>
        </w:rPr>
        <w:t>20</w:t>
      </w:r>
      <w:r w:rsidR="00A9555E">
        <w:rPr>
          <w:rFonts w:ascii="Times New Roman" w:hAnsi="Times New Roman"/>
          <w:sz w:val="28"/>
          <w:szCs w:val="28"/>
        </w:rPr>
        <w:t xml:space="preserve"> (в 2024</w:t>
      </w:r>
      <w:r w:rsidR="00A9555E" w:rsidRPr="00C96477">
        <w:rPr>
          <w:rFonts w:ascii="Times New Roman" w:hAnsi="Times New Roman"/>
          <w:sz w:val="28"/>
          <w:szCs w:val="28"/>
        </w:rPr>
        <w:t xml:space="preserve"> году – </w:t>
      </w:r>
      <w:r w:rsidR="00A9555E">
        <w:rPr>
          <w:rFonts w:ascii="Times New Roman" w:hAnsi="Times New Roman"/>
          <w:sz w:val="28"/>
          <w:szCs w:val="28"/>
        </w:rPr>
        <w:t>30</w:t>
      </w:r>
      <w:r w:rsidR="00A9555E" w:rsidRPr="00C96477">
        <w:rPr>
          <w:rFonts w:ascii="Times New Roman" w:hAnsi="Times New Roman"/>
          <w:sz w:val="28"/>
          <w:szCs w:val="28"/>
        </w:rPr>
        <w:t>)</w:t>
      </w:r>
      <w:r w:rsidR="00A9555E" w:rsidRPr="00C96477">
        <w:rPr>
          <w:rFonts w:ascii="Times New Roman" w:hAnsi="Times New Roman"/>
          <w:sz w:val="28"/>
          <w:szCs w:val="28"/>
          <w:lang w:bidi="ru-RU"/>
        </w:rPr>
        <w:t>.</w:t>
      </w:r>
      <w:proofErr w:type="gramEnd"/>
    </w:p>
    <w:p w:rsidR="00A9555E" w:rsidRPr="00C96477" w:rsidRDefault="00A9555E" w:rsidP="00A9555E">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В ходе проведения проверок (инспекций) выявлено </w:t>
      </w:r>
      <w:r>
        <w:rPr>
          <w:rFonts w:ascii="Times New Roman" w:hAnsi="Times New Roman"/>
          <w:sz w:val="28"/>
          <w:szCs w:val="28"/>
          <w:lang w:bidi="ru-RU"/>
        </w:rPr>
        <w:t>39</w:t>
      </w:r>
      <w:r w:rsidRPr="00C96477">
        <w:rPr>
          <w:rFonts w:ascii="Times New Roman" w:hAnsi="Times New Roman"/>
          <w:sz w:val="28"/>
          <w:szCs w:val="28"/>
          <w:lang w:bidi="ru-RU"/>
        </w:rPr>
        <w:t xml:space="preserve"> нарушени</w:t>
      </w:r>
      <w:r>
        <w:rPr>
          <w:rFonts w:ascii="Times New Roman" w:hAnsi="Times New Roman"/>
          <w:sz w:val="28"/>
          <w:szCs w:val="28"/>
          <w:lang w:bidi="ru-RU"/>
        </w:rPr>
        <w:t>я</w:t>
      </w:r>
      <w:r w:rsidRPr="00C96477">
        <w:rPr>
          <w:rFonts w:ascii="Times New Roman" w:hAnsi="Times New Roman"/>
          <w:sz w:val="28"/>
          <w:szCs w:val="28"/>
        </w:rPr>
        <w:t xml:space="preserve"> </w:t>
      </w:r>
      <w:r w:rsidRPr="00C96477">
        <w:rPr>
          <w:rFonts w:ascii="Times New Roman" w:hAnsi="Times New Roman"/>
          <w:sz w:val="28"/>
          <w:szCs w:val="28"/>
          <w:lang w:bidi="ru-RU"/>
        </w:rPr>
        <w:t>обязательных требований</w:t>
      </w:r>
      <w:r w:rsidRPr="00C96477">
        <w:rPr>
          <w:rFonts w:ascii="Times New Roman" w:hAnsi="Times New Roman"/>
          <w:sz w:val="28"/>
          <w:szCs w:val="28"/>
        </w:rPr>
        <w:t xml:space="preserve"> </w:t>
      </w:r>
      <w:r w:rsidRPr="00C96477">
        <w:rPr>
          <w:rFonts w:ascii="Times New Roman" w:hAnsi="Times New Roman"/>
          <w:sz w:val="28"/>
          <w:szCs w:val="28"/>
          <w:lang w:bidi="ru-RU"/>
        </w:rPr>
        <w:t xml:space="preserve">и условий действия лицензий. </w:t>
      </w:r>
    </w:p>
    <w:p w:rsidR="00A9555E" w:rsidRPr="00C96477" w:rsidRDefault="00A9555E" w:rsidP="00A9555E">
      <w:pPr>
        <w:ind w:firstLine="709"/>
        <w:contextualSpacing/>
        <w:jc w:val="both"/>
        <w:rPr>
          <w:rFonts w:ascii="Times New Roman" w:hAnsi="Times New Roman"/>
          <w:bCs/>
          <w:sz w:val="28"/>
          <w:szCs w:val="28"/>
        </w:rPr>
      </w:pPr>
      <w:r w:rsidRPr="00C96477">
        <w:rPr>
          <w:rFonts w:ascii="Times New Roman" w:hAnsi="Times New Roman"/>
          <w:bCs/>
          <w:sz w:val="28"/>
          <w:szCs w:val="28"/>
        </w:rPr>
        <w:t>За отчётный период информаци</w:t>
      </w:r>
      <w:r>
        <w:rPr>
          <w:rFonts w:ascii="Times New Roman" w:hAnsi="Times New Roman"/>
          <w:bCs/>
          <w:sz w:val="28"/>
          <w:szCs w:val="28"/>
        </w:rPr>
        <w:t>и</w:t>
      </w:r>
      <w:r w:rsidRPr="00C96477">
        <w:rPr>
          <w:rFonts w:ascii="Times New Roman" w:hAnsi="Times New Roman"/>
          <w:bCs/>
          <w:sz w:val="28"/>
          <w:szCs w:val="28"/>
        </w:rPr>
        <w:t xml:space="preserve"> о происшествиях в учёте и контроле радиоактивных веществ и радиоактивных отходов </w:t>
      </w:r>
      <w:r>
        <w:rPr>
          <w:rFonts w:ascii="Times New Roman" w:hAnsi="Times New Roman"/>
          <w:bCs/>
          <w:sz w:val="28"/>
          <w:szCs w:val="28"/>
        </w:rPr>
        <w:t xml:space="preserve">в МТУ по надзору за ЯРБ Сибири и Дальнего Востока Ростехнадзора не поступало. </w:t>
      </w:r>
    </w:p>
    <w:p w:rsidR="00A9555E" w:rsidRPr="00C96477" w:rsidRDefault="00167F8D" w:rsidP="00A9555E">
      <w:pPr>
        <w:ind w:firstLine="709"/>
        <w:contextualSpacing/>
        <w:jc w:val="both"/>
        <w:rPr>
          <w:rFonts w:ascii="Times New Roman" w:hAnsi="Times New Roman"/>
          <w:bCs/>
          <w:sz w:val="28"/>
          <w:szCs w:val="28"/>
        </w:rPr>
      </w:pPr>
      <w:r>
        <w:rPr>
          <w:rFonts w:ascii="Times New Roman" w:hAnsi="Times New Roman"/>
          <w:bCs/>
          <w:sz w:val="28"/>
          <w:szCs w:val="28"/>
        </w:rPr>
        <w:t>В отчетном периоде</w:t>
      </w:r>
      <w:r w:rsidR="00A9555E">
        <w:rPr>
          <w:rFonts w:ascii="Times New Roman" w:hAnsi="Times New Roman"/>
          <w:bCs/>
          <w:sz w:val="28"/>
          <w:szCs w:val="28"/>
        </w:rPr>
        <w:t xml:space="preserve"> </w:t>
      </w:r>
      <w:r w:rsidR="00A9555E" w:rsidRPr="00C96477">
        <w:rPr>
          <w:rFonts w:ascii="Times New Roman" w:hAnsi="Times New Roman"/>
          <w:bCs/>
          <w:sz w:val="28"/>
          <w:szCs w:val="28"/>
        </w:rPr>
        <w:t>случаев, связанных с хищением и несанкционированным использованием РВ и РАО на поднадзорных объектах, в ходе проверок не выявлено. </w:t>
      </w:r>
    </w:p>
    <w:p w:rsidR="00A9555E" w:rsidRPr="00C96477" w:rsidRDefault="00167F8D" w:rsidP="00A9555E">
      <w:pPr>
        <w:ind w:firstLine="709"/>
        <w:contextualSpacing/>
        <w:jc w:val="both"/>
        <w:rPr>
          <w:rFonts w:ascii="Times New Roman" w:hAnsi="Times New Roman"/>
          <w:bCs/>
          <w:sz w:val="28"/>
          <w:szCs w:val="28"/>
        </w:rPr>
      </w:pPr>
      <w:r>
        <w:rPr>
          <w:rFonts w:ascii="Times New Roman" w:hAnsi="Times New Roman"/>
          <w:bCs/>
          <w:sz w:val="28"/>
          <w:szCs w:val="28"/>
        </w:rPr>
        <w:t>За 6 месяцев</w:t>
      </w:r>
      <w:r w:rsidR="00A9555E">
        <w:rPr>
          <w:rFonts w:ascii="Times New Roman" w:hAnsi="Times New Roman"/>
          <w:bCs/>
          <w:sz w:val="28"/>
          <w:szCs w:val="28"/>
        </w:rPr>
        <w:t xml:space="preserve"> 2025 года МТУ по надзору за ЯРБ Сибири и Дальнего Востока Ростехнадзора</w:t>
      </w:r>
      <w:r w:rsidR="00A9555E" w:rsidRPr="00C96477">
        <w:rPr>
          <w:rFonts w:ascii="Times New Roman" w:hAnsi="Times New Roman"/>
          <w:bCs/>
          <w:sz w:val="28"/>
          <w:szCs w:val="28"/>
        </w:rPr>
        <w:t xml:space="preserve"> осуществлял</w:t>
      </w:r>
      <w:r w:rsidR="00A9555E">
        <w:rPr>
          <w:rFonts w:ascii="Times New Roman" w:hAnsi="Times New Roman"/>
          <w:bCs/>
          <w:sz w:val="28"/>
          <w:szCs w:val="28"/>
        </w:rPr>
        <w:t>о</w:t>
      </w:r>
      <w:r w:rsidR="00A9555E" w:rsidRPr="00C96477">
        <w:rPr>
          <w:rFonts w:ascii="Times New Roman" w:hAnsi="Times New Roman"/>
          <w:bCs/>
          <w:sz w:val="28"/>
          <w:szCs w:val="28"/>
        </w:rPr>
        <w:t xml:space="preserve"> надзор за физической защитой на </w:t>
      </w:r>
      <w:r w:rsidR="00A9555E">
        <w:rPr>
          <w:rFonts w:ascii="Times New Roman" w:hAnsi="Times New Roman"/>
          <w:bCs/>
          <w:sz w:val="28"/>
          <w:szCs w:val="28"/>
        </w:rPr>
        <w:t>11</w:t>
      </w:r>
      <w:r w:rsidR="00A9555E" w:rsidRPr="00C96477">
        <w:rPr>
          <w:rFonts w:ascii="Times New Roman" w:hAnsi="Times New Roman"/>
          <w:bCs/>
          <w:sz w:val="28"/>
          <w:szCs w:val="28"/>
        </w:rPr>
        <w:t xml:space="preserve"> ядерных объект</w:t>
      </w:r>
      <w:r w:rsidR="00A9555E">
        <w:rPr>
          <w:rFonts w:ascii="Times New Roman" w:hAnsi="Times New Roman"/>
          <w:bCs/>
          <w:sz w:val="28"/>
          <w:szCs w:val="28"/>
        </w:rPr>
        <w:t>ах</w:t>
      </w:r>
      <w:r w:rsidR="00A9555E" w:rsidRPr="00C96477">
        <w:rPr>
          <w:rFonts w:ascii="Times New Roman" w:hAnsi="Times New Roman"/>
          <w:bCs/>
          <w:sz w:val="28"/>
          <w:szCs w:val="28"/>
        </w:rPr>
        <w:t xml:space="preserve"> (предприятиях ядерного топливного цикла, научно-исследовательских и экспериментальных реакторах, на судах с ядерными энергетическими установками).</w:t>
      </w:r>
    </w:p>
    <w:p w:rsidR="00A9555E" w:rsidRPr="00C96477" w:rsidRDefault="00167F8D" w:rsidP="00A9555E">
      <w:pPr>
        <w:ind w:firstLine="709"/>
        <w:contextualSpacing/>
        <w:jc w:val="both"/>
        <w:rPr>
          <w:rFonts w:ascii="Times New Roman" w:hAnsi="Times New Roman"/>
          <w:bCs/>
          <w:sz w:val="28"/>
          <w:szCs w:val="28"/>
        </w:rPr>
      </w:pPr>
      <w:r>
        <w:rPr>
          <w:rFonts w:ascii="Times New Roman" w:hAnsi="Times New Roman"/>
          <w:bCs/>
          <w:sz w:val="28"/>
          <w:szCs w:val="28"/>
        </w:rPr>
        <w:t>За отчетный период</w:t>
      </w:r>
      <w:r w:rsidR="00A9555E">
        <w:rPr>
          <w:rFonts w:ascii="Times New Roman" w:hAnsi="Times New Roman"/>
          <w:bCs/>
          <w:sz w:val="28"/>
          <w:szCs w:val="28"/>
        </w:rPr>
        <w:t xml:space="preserve"> </w:t>
      </w:r>
      <w:r w:rsidR="00A9555E" w:rsidRPr="00C96477">
        <w:rPr>
          <w:rFonts w:ascii="Times New Roman" w:hAnsi="Times New Roman"/>
          <w:bCs/>
          <w:sz w:val="28"/>
          <w:szCs w:val="28"/>
        </w:rPr>
        <w:t xml:space="preserve">было проведено </w:t>
      </w:r>
      <w:r w:rsidR="00A9555E">
        <w:rPr>
          <w:rFonts w:ascii="Times New Roman" w:hAnsi="Times New Roman"/>
          <w:bCs/>
          <w:sz w:val="28"/>
          <w:szCs w:val="28"/>
        </w:rPr>
        <w:t>23 провер</w:t>
      </w:r>
      <w:r w:rsidR="00A9555E" w:rsidRPr="00C96477">
        <w:rPr>
          <w:rFonts w:ascii="Times New Roman" w:hAnsi="Times New Roman"/>
          <w:bCs/>
          <w:sz w:val="28"/>
          <w:szCs w:val="28"/>
        </w:rPr>
        <w:t>к</w:t>
      </w:r>
      <w:r w:rsidR="00A9555E">
        <w:rPr>
          <w:rFonts w:ascii="Times New Roman" w:hAnsi="Times New Roman"/>
          <w:bCs/>
          <w:sz w:val="28"/>
          <w:szCs w:val="28"/>
        </w:rPr>
        <w:t>и</w:t>
      </w:r>
      <w:r w:rsidR="00A9555E" w:rsidRPr="00C96477">
        <w:rPr>
          <w:rFonts w:ascii="Times New Roman" w:hAnsi="Times New Roman"/>
          <w:bCs/>
          <w:sz w:val="28"/>
          <w:szCs w:val="28"/>
        </w:rPr>
        <w:t xml:space="preserve"> выполнения требований к физической защите (в 202</w:t>
      </w:r>
      <w:r w:rsidR="00A9555E">
        <w:rPr>
          <w:rFonts w:ascii="Times New Roman" w:hAnsi="Times New Roman"/>
          <w:bCs/>
          <w:sz w:val="28"/>
          <w:szCs w:val="28"/>
        </w:rPr>
        <w:t>4</w:t>
      </w:r>
      <w:r w:rsidR="00A9555E" w:rsidRPr="00C96477">
        <w:rPr>
          <w:rFonts w:ascii="Times New Roman" w:hAnsi="Times New Roman"/>
          <w:bCs/>
          <w:sz w:val="28"/>
          <w:szCs w:val="28"/>
        </w:rPr>
        <w:t xml:space="preserve"> году – </w:t>
      </w:r>
      <w:r w:rsidR="00A9555E">
        <w:rPr>
          <w:rFonts w:ascii="Times New Roman" w:hAnsi="Times New Roman"/>
          <w:bCs/>
          <w:sz w:val="28"/>
          <w:szCs w:val="28"/>
        </w:rPr>
        <w:t>16</w:t>
      </w:r>
      <w:r w:rsidR="00A9555E" w:rsidRPr="00C96477">
        <w:rPr>
          <w:rFonts w:ascii="Times New Roman" w:hAnsi="Times New Roman"/>
          <w:bCs/>
          <w:sz w:val="28"/>
          <w:szCs w:val="28"/>
        </w:rPr>
        <w:t>), из них</w:t>
      </w:r>
      <w:r w:rsidR="00A9555E">
        <w:rPr>
          <w:rFonts w:ascii="Times New Roman" w:hAnsi="Times New Roman"/>
          <w:bCs/>
          <w:sz w:val="28"/>
          <w:szCs w:val="28"/>
        </w:rPr>
        <w:t>:</w:t>
      </w:r>
      <w:r w:rsidR="00A9555E" w:rsidRPr="00C96477">
        <w:rPr>
          <w:rFonts w:ascii="Times New Roman" w:hAnsi="Times New Roman"/>
          <w:bCs/>
          <w:sz w:val="28"/>
          <w:szCs w:val="28"/>
        </w:rPr>
        <w:t xml:space="preserve"> </w:t>
      </w:r>
      <w:r w:rsidR="00A9555E" w:rsidRPr="00C96477">
        <w:rPr>
          <w:rFonts w:ascii="Times New Roman" w:hAnsi="Times New Roman"/>
          <w:sz w:val="28"/>
          <w:szCs w:val="28"/>
          <w:lang w:bidi="ru-RU"/>
        </w:rPr>
        <w:t xml:space="preserve">плановых – </w:t>
      </w:r>
      <w:r w:rsidR="00A9555E">
        <w:rPr>
          <w:rFonts w:ascii="Times New Roman" w:hAnsi="Times New Roman"/>
          <w:sz w:val="28"/>
          <w:szCs w:val="28"/>
          <w:lang w:bidi="ru-RU"/>
        </w:rPr>
        <w:t>0</w:t>
      </w:r>
      <w:r w:rsidR="00A9555E" w:rsidRPr="00C96477">
        <w:rPr>
          <w:rFonts w:ascii="Times New Roman" w:hAnsi="Times New Roman"/>
          <w:sz w:val="28"/>
          <w:szCs w:val="28"/>
        </w:rPr>
        <w:t xml:space="preserve"> (в 202</w:t>
      </w:r>
      <w:r w:rsidR="00A9555E">
        <w:rPr>
          <w:rFonts w:ascii="Times New Roman" w:hAnsi="Times New Roman"/>
          <w:sz w:val="28"/>
          <w:szCs w:val="28"/>
        </w:rPr>
        <w:t>4</w:t>
      </w:r>
      <w:r w:rsidR="00A9555E" w:rsidRPr="00C96477">
        <w:rPr>
          <w:rFonts w:ascii="Times New Roman" w:hAnsi="Times New Roman"/>
          <w:sz w:val="28"/>
          <w:szCs w:val="28"/>
        </w:rPr>
        <w:t xml:space="preserve"> году –</w:t>
      </w:r>
      <w:r w:rsidR="00A9555E">
        <w:rPr>
          <w:rFonts w:ascii="Times New Roman" w:hAnsi="Times New Roman"/>
          <w:sz w:val="28"/>
          <w:szCs w:val="28"/>
        </w:rPr>
        <w:t>0</w:t>
      </w:r>
      <w:r w:rsidR="00A9555E" w:rsidRPr="00C96477">
        <w:rPr>
          <w:rFonts w:ascii="Times New Roman" w:hAnsi="Times New Roman"/>
          <w:sz w:val="28"/>
          <w:szCs w:val="28"/>
        </w:rPr>
        <w:t>)</w:t>
      </w:r>
      <w:r w:rsidR="00A9555E" w:rsidRPr="00C96477">
        <w:rPr>
          <w:rFonts w:ascii="Times New Roman" w:hAnsi="Times New Roman"/>
          <w:sz w:val="28"/>
          <w:szCs w:val="28"/>
          <w:lang w:bidi="ru-RU"/>
        </w:rPr>
        <w:t xml:space="preserve">, внеплановых – </w:t>
      </w:r>
      <w:r w:rsidR="00A9555E">
        <w:rPr>
          <w:rFonts w:ascii="Times New Roman" w:hAnsi="Times New Roman"/>
          <w:sz w:val="28"/>
          <w:szCs w:val="28"/>
        </w:rPr>
        <w:t>0</w:t>
      </w:r>
      <w:r w:rsidR="00A9555E" w:rsidRPr="00C96477">
        <w:rPr>
          <w:rFonts w:ascii="Times New Roman" w:hAnsi="Times New Roman"/>
          <w:sz w:val="28"/>
          <w:szCs w:val="28"/>
        </w:rPr>
        <w:t xml:space="preserve"> (в 2022 году – </w:t>
      </w:r>
      <w:r w:rsidR="00A9555E">
        <w:rPr>
          <w:rFonts w:ascii="Times New Roman" w:hAnsi="Times New Roman"/>
          <w:sz w:val="28"/>
          <w:szCs w:val="28"/>
        </w:rPr>
        <w:t>0</w:t>
      </w:r>
      <w:r w:rsidR="00A9555E" w:rsidRPr="00C96477">
        <w:rPr>
          <w:rFonts w:ascii="Times New Roman" w:hAnsi="Times New Roman"/>
          <w:sz w:val="28"/>
          <w:szCs w:val="28"/>
        </w:rPr>
        <w:t>)</w:t>
      </w:r>
      <w:r w:rsidR="00A9555E" w:rsidRPr="00C96477">
        <w:rPr>
          <w:rFonts w:ascii="Times New Roman" w:hAnsi="Times New Roman"/>
          <w:sz w:val="28"/>
          <w:szCs w:val="28"/>
          <w:lang w:bidi="ru-RU"/>
        </w:rPr>
        <w:t xml:space="preserve">, мероприятий по контролю, проведённых в рамках режима постоянного государственного надзора – </w:t>
      </w:r>
      <w:r w:rsidR="00A9555E">
        <w:rPr>
          <w:rFonts w:ascii="Times New Roman" w:hAnsi="Times New Roman"/>
          <w:sz w:val="28"/>
          <w:szCs w:val="28"/>
        </w:rPr>
        <w:t xml:space="preserve">22 </w:t>
      </w:r>
      <w:r w:rsidR="00A9555E" w:rsidRPr="00C96477">
        <w:rPr>
          <w:rFonts w:ascii="Times New Roman" w:hAnsi="Times New Roman"/>
          <w:sz w:val="28"/>
          <w:szCs w:val="28"/>
        </w:rPr>
        <w:t xml:space="preserve"> (в 202</w:t>
      </w:r>
      <w:r w:rsidR="00A9555E">
        <w:rPr>
          <w:rFonts w:ascii="Times New Roman" w:hAnsi="Times New Roman"/>
          <w:sz w:val="28"/>
          <w:szCs w:val="28"/>
        </w:rPr>
        <w:t>4</w:t>
      </w:r>
      <w:r w:rsidR="00A9555E" w:rsidRPr="00C96477">
        <w:rPr>
          <w:rFonts w:ascii="Times New Roman" w:hAnsi="Times New Roman"/>
          <w:sz w:val="28"/>
          <w:szCs w:val="28"/>
        </w:rPr>
        <w:t xml:space="preserve"> году – </w:t>
      </w:r>
      <w:r w:rsidR="00A9555E">
        <w:rPr>
          <w:rFonts w:ascii="Times New Roman" w:hAnsi="Times New Roman"/>
          <w:sz w:val="28"/>
          <w:szCs w:val="28"/>
        </w:rPr>
        <w:t>34</w:t>
      </w:r>
      <w:r w:rsidR="00A9555E" w:rsidRPr="00C96477">
        <w:rPr>
          <w:rFonts w:ascii="Times New Roman" w:hAnsi="Times New Roman"/>
          <w:sz w:val="28"/>
          <w:szCs w:val="28"/>
        </w:rPr>
        <w:t>)</w:t>
      </w:r>
      <w:r w:rsidR="00A9555E" w:rsidRPr="00C96477">
        <w:rPr>
          <w:rFonts w:ascii="Times New Roman" w:hAnsi="Times New Roman"/>
          <w:sz w:val="28"/>
          <w:szCs w:val="28"/>
          <w:lang w:bidi="ru-RU"/>
        </w:rPr>
        <w:t>.</w:t>
      </w:r>
    </w:p>
    <w:p w:rsidR="00A9555E" w:rsidRPr="00C96477" w:rsidRDefault="00A9555E" w:rsidP="00A9555E">
      <w:pPr>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ходе проведения </w:t>
      </w:r>
      <w:r w:rsidR="00167F8D">
        <w:rPr>
          <w:rFonts w:ascii="Times New Roman" w:hAnsi="Times New Roman"/>
          <w:bCs/>
          <w:sz w:val="28"/>
          <w:szCs w:val="28"/>
        </w:rPr>
        <w:t>проверок</w:t>
      </w:r>
      <w:r w:rsidRPr="00C96477">
        <w:rPr>
          <w:rFonts w:ascii="Times New Roman" w:hAnsi="Times New Roman"/>
          <w:bCs/>
          <w:sz w:val="28"/>
          <w:szCs w:val="28"/>
        </w:rPr>
        <w:t xml:space="preserve"> выявлено </w:t>
      </w:r>
      <w:r>
        <w:rPr>
          <w:rFonts w:ascii="Times New Roman" w:hAnsi="Times New Roman"/>
          <w:bCs/>
          <w:sz w:val="28"/>
          <w:szCs w:val="28"/>
        </w:rPr>
        <w:t>40</w:t>
      </w:r>
      <w:r w:rsidRPr="00C96477">
        <w:rPr>
          <w:rFonts w:ascii="Times New Roman" w:hAnsi="Times New Roman"/>
          <w:bCs/>
          <w:sz w:val="28"/>
          <w:szCs w:val="28"/>
        </w:rPr>
        <w:t xml:space="preserve"> нарушения обязательных требований и условий действия лицензий. </w:t>
      </w:r>
    </w:p>
    <w:p w:rsidR="00A9555E" w:rsidRPr="00C96477" w:rsidRDefault="00A9555E" w:rsidP="00A9555E">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По результатам проведённых мероприятий по контролю административн</w:t>
      </w:r>
      <w:r>
        <w:rPr>
          <w:rFonts w:ascii="Times New Roman" w:hAnsi="Times New Roman"/>
          <w:sz w:val="28"/>
          <w:szCs w:val="28"/>
          <w:lang w:bidi="ru-RU"/>
        </w:rPr>
        <w:t>ых</w:t>
      </w:r>
      <w:r w:rsidRPr="00C96477">
        <w:rPr>
          <w:rFonts w:ascii="Times New Roman" w:hAnsi="Times New Roman"/>
          <w:sz w:val="28"/>
          <w:szCs w:val="28"/>
          <w:lang w:bidi="ru-RU"/>
        </w:rPr>
        <w:t xml:space="preserve"> наказани</w:t>
      </w:r>
      <w:r>
        <w:rPr>
          <w:rFonts w:ascii="Times New Roman" w:hAnsi="Times New Roman"/>
          <w:sz w:val="28"/>
          <w:szCs w:val="28"/>
          <w:lang w:bidi="ru-RU"/>
        </w:rPr>
        <w:t>й не назначалось</w:t>
      </w:r>
      <w:r w:rsidRPr="00C96477">
        <w:rPr>
          <w:rFonts w:ascii="Times New Roman" w:hAnsi="Times New Roman"/>
          <w:sz w:val="28"/>
          <w:szCs w:val="28"/>
          <w:lang w:bidi="ru-RU"/>
        </w:rPr>
        <w:t xml:space="preserve">, выдано </w:t>
      </w:r>
      <w:r>
        <w:rPr>
          <w:rFonts w:ascii="Times New Roman" w:hAnsi="Times New Roman"/>
          <w:sz w:val="28"/>
          <w:szCs w:val="28"/>
          <w:lang w:bidi="ru-RU"/>
        </w:rPr>
        <w:t>11</w:t>
      </w:r>
      <w:r w:rsidRPr="00C96477">
        <w:rPr>
          <w:rFonts w:ascii="Times New Roman" w:hAnsi="Times New Roman"/>
          <w:sz w:val="28"/>
          <w:szCs w:val="28"/>
          <w:lang w:bidi="ru-RU"/>
        </w:rPr>
        <w:t xml:space="preserve"> предписаний, предупреждений</w:t>
      </w:r>
      <w:r>
        <w:rPr>
          <w:rFonts w:ascii="Times New Roman" w:hAnsi="Times New Roman"/>
          <w:sz w:val="28"/>
          <w:szCs w:val="28"/>
          <w:lang w:bidi="ru-RU"/>
        </w:rPr>
        <w:t xml:space="preserve"> не выдавалось</w:t>
      </w:r>
      <w:r w:rsidRPr="00C96477">
        <w:rPr>
          <w:rFonts w:ascii="Times New Roman" w:hAnsi="Times New Roman"/>
          <w:sz w:val="28"/>
          <w:szCs w:val="28"/>
          <w:lang w:bidi="ru-RU"/>
        </w:rPr>
        <w:t>. Административное приостановление деятельности не применялось.</w:t>
      </w:r>
    </w:p>
    <w:p w:rsidR="00A9555E" w:rsidRPr="00C96477" w:rsidRDefault="00A9555E" w:rsidP="00A9555E">
      <w:pPr>
        <w:ind w:firstLine="709"/>
        <w:contextualSpacing/>
        <w:jc w:val="both"/>
        <w:rPr>
          <w:rFonts w:ascii="Times New Roman" w:hAnsi="Times New Roman"/>
          <w:bCs/>
          <w:sz w:val="28"/>
          <w:szCs w:val="28"/>
        </w:rPr>
      </w:pPr>
      <w:r w:rsidRPr="00C96477">
        <w:rPr>
          <w:rFonts w:ascii="Times New Roman" w:hAnsi="Times New Roman"/>
          <w:bCs/>
          <w:sz w:val="28"/>
          <w:szCs w:val="28"/>
        </w:rPr>
        <w:t>За отчётный период несанкционированных действий в отношении ядерных материалов, ядерных установок и пунктов хранения не выявлено.</w:t>
      </w:r>
    </w:p>
    <w:p w:rsidR="00A9555E" w:rsidRPr="00C96477" w:rsidRDefault="00167F8D" w:rsidP="00A9555E">
      <w:pPr>
        <w:ind w:firstLine="709"/>
        <w:contextualSpacing/>
        <w:jc w:val="both"/>
        <w:rPr>
          <w:rFonts w:ascii="Times New Roman" w:hAnsi="Times New Roman"/>
          <w:bCs/>
          <w:sz w:val="28"/>
          <w:szCs w:val="28"/>
        </w:rPr>
      </w:pPr>
      <w:r>
        <w:rPr>
          <w:rFonts w:ascii="Times New Roman" w:hAnsi="Times New Roman"/>
          <w:bCs/>
          <w:sz w:val="28"/>
          <w:szCs w:val="28"/>
        </w:rPr>
        <w:t xml:space="preserve">За 6 месяцев 2025 года </w:t>
      </w:r>
      <w:r w:rsidR="00A9555E">
        <w:rPr>
          <w:rFonts w:ascii="Times New Roman" w:hAnsi="Times New Roman"/>
          <w:bCs/>
          <w:sz w:val="28"/>
          <w:szCs w:val="28"/>
        </w:rPr>
        <w:t>МТУ по надзору за ЯРБ Сибири и Дальнего Востока Ростехнадзора</w:t>
      </w:r>
      <w:r w:rsidR="00A9555E" w:rsidRPr="00C96477">
        <w:rPr>
          <w:rFonts w:ascii="Times New Roman" w:hAnsi="Times New Roman"/>
          <w:bCs/>
          <w:sz w:val="28"/>
          <w:szCs w:val="28"/>
        </w:rPr>
        <w:t xml:space="preserve"> осуществлял надзор за физической защитой на </w:t>
      </w:r>
      <w:r w:rsidR="00A9555E">
        <w:rPr>
          <w:rFonts w:ascii="Times New Roman" w:hAnsi="Times New Roman"/>
          <w:bCs/>
          <w:sz w:val="28"/>
          <w:szCs w:val="28"/>
        </w:rPr>
        <w:t>454</w:t>
      </w:r>
      <w:r w:rsidR="00A9555E" w:rsidRPr="00C96477">
        <w:rPr>
          <w:rFonts w:ascii="Times New Roman" w:hAnsi="Times New Roman"/>
          <w:bCs/>
          <w:sz w:val="28"/>
          <w:szCs w:val="28"/>
        </w:rPr>
        <w:t xml:space="preserve"> </w:t>
      </w:r>
      <w:proofErr w:type="spellStart"/>
      <w:r w:rsidR="00A9555E" w:rsidRPr="00C96477">
        <w:rPr>
          <w:rFonts w:ascii="Times New Roman" w:hAnsi="Times New Roman"/>
          <w:bCs/>
          <w:sz w:val="28"/>
          <w:szCs w:val="28"/>
        </w:rPr>
        <w:t>радиационно</w:t>
      </w:r>
      <w:proofErr w:type="spellEnd"/>
      <w:r w:rsidR="00A9555E" w:rsidRPr="00C96477">
        <w:rPr>
          <w:rFonts w:ascii="Times New Roman" w:hAnsi="Times New Roman"/>
          <w:bCs/>
          <w:sz w:val="28"/>
          <w:szCs w:val="28"/>
        </w:rPr>
        <w:t xml:space="preserve"> опасных объектах.</w:t>
      </w:r>
    </w:p>
    <w:p w:rsidR="00A9555E" w:rsidRPr="005F3C8A" w:rsidRDefault="00167F8D" w:rsidP="00A9555E">
      <w:pPr>
        <w:ind w:firstLine="709"/>
        <w:contextualSpacing/>
        <w:jc w:val="both"/>
        <w:rPr>
          <w:rFonts w:ascii="Times New Roman" w:hAnsi="Times New Roman"/>
          <w:bCs/>
          <w:sz w:val="28"/>
          <w:szCs w:val="28"/>
        </w:rPr>
      </w:pPr>
      <w:r>
        <w:rPr>
          <w:rFonts w:ascii="Times New Roman" w:hAnsi="Times New Roman"/>
          <w:bCs/>
          <w:sz w:val="28"/>
          <w:szCs w:val="28"/>
        </w:rPr>
        <w:t xml:space="preserve">За 6 месяцев 2025 года </w:t>
      </w:r>
      <w:r w:rsidR="00A9555E" w:rsidRPr="005F3C8A">
        <w:rPr>
          <w:rFonts w:ascii="Times New Roman" w:hAnsi="Times New Roman"/>
          <w:bCs/>
          <w:sz w:val="28"/>
          <w:szCs w:val="28"/>
        </w:rPr>
        <w:t xml:space="preserve">на поднадзорных </w:t>
      </w:r>
      <w:proofErr w:type="spellStart"/>
      <w:r w:rsidR="00A9555E" w:rsidRPr="005F3C8A">
        <w:rPr>
          <w:rFonts w:ascii="Times New Roman" w:hAnsi="Times New Roman"/>
          <w:bCs/>
          <w:sz w:val="28"/>
          <w:szCs w:val="28"/>
        </w:rPr>
        <w:t>радиационно</w:t>
      </w:r>
      <w:proofErr w:type="spellEnd"/>
      <w:r w:rsidR="00A9555E" w:rsidRPr="005F3C8A">
        <w:rPr>
          <w:rFonts w:ascii="Times New Roman" w:hAnsi="Times New Roman"/>
          <w:bCs/>
          <w:sz w:val="28"/>
          <w:szCs w:val="28"/>
        </w:rPr>
        <w:t xml:space="preserve"> опасных объектах комиссиями </w:t>
      </w:r>
      <w:r>
        <w:rPr>
          <w:rFonts w:ascii="Times New Roman" w:hAnsi="Times New Roman"/>
          <w:bCs/>
          <w:sz w:val="28"/>
          <w:szCs w:val="28"/>
        </w:rPr>
        <w:t xml:space="preserve">было </w:t>
      </w:r>
      <w:r w:rsidR="00A9555E" w:rsidRPr="005F3C8A">
        <w:rPr>
          <w:rFonts w:ascii="Times New Roman" w:hAnsi="Times New Roman"/>
          <w:bCs/>
          <w:sz w:val="28"/>
          <w:szCs w:val="28"/>
        </w:rPr>
        <w:t>проведено </w:t>
      </w:r>
      <w:r w:rsidR="00A9555E">
        <w:rPr>
          <w:rFonts w:ascii="Times New Roman" w:hAnsi="Times New Roman"/>
          <w:bCs/>
          <w:sz w:val="28"/>
          <w:szCs w:val="28"/>
        </w:rPr>
        <w:t>116</w:t>
      </w:r>
      <w:r w:rsidR="00A9555E" w:rsidRPr="005F3C8A">
        <w:rPr>
          <w:rFonts w:ascii="Times New Roman" w:hAnsi="Times New Roman"/>
          <w:bCs/>
          <w:sz w:val="28"/>
          <w:szCs w:val="28"/>
        </w:rPr>
        <w:t xml:space="preserve"> провер</w:t>
      </w:r>
      <w:r w:rsidR="00A9555E">
        <w:rPr>
          <w:rFonts w:ascii="Times New Roman" w:hAnsi="Times New Roman"/>
          <w:bCs/>
          <w:sz w:val="28"/>
          <w:szCs w:val="28"/>
        </w:rPr>
        <w:t>ок (инспекции) (в 2024</w:t>
      </w:r>
      <w:r w:rsidR="00A9555E" w:rsidRPr="005F3C8A">
        <w:rPr>
          <w:rFonts w:ascii="Times New Roman" w:hAnsi="Times New Roman"/>
          <w:bCs/>
          <w:sz w:val="28"/>
          <w:szCs w:val="28"/>
        </w:rPr>
        <w:t xml:space="preserve"> году – </w:t>
      </w:r>
      <w:r w:rsidR="00A9555E">
        <w:rPr>
          <w:rFonts w:ascii="Times New Roman" w:hAnsi="Times New Roman"/>
          <w:bCs/>
          <w:sz w:val="28"/>
          <w:szCs w:val="28"/>
        </w:rPr>
        <w:t>119</w:t>
      </w:r>
      <w:r w:rsidR="00A9555E" w:rsidRPr="005F3C8A">
        <w:rPr>
          <w:rFonts w:ascii="Times New Roman" w:hAnsi="Times New Roman"/>
          <w:bCs/>
          <w:sz w:val="28"/>
          <w:szCs w:val="28"/>
        </w:rPr>
        <w:t xml:space="preserve">), из них плановых </w:t>
      </w:r>
      <w:r w:rsidR="00A9555E" w:rsidRPr="005F3C8A">
        <w:rPr>
          <w:rFonts w:ascii="Times New Roman" w:hAnsi="Times New Roman"/>
          <w:sz w:val="28"/>
          <w:szCs w:val="28"/>
          <w:lang w:bidi="ru-RU"/>
        </w:rPr>
        <w:t xml:space="preserve">– </w:t>
      </w:r>
      <w:r w:rsidR="00A9555E">
        <w:rPr>
          <w:rFonts w:ascii="Times New Roman" w:hAnsi="Times New Roman"/>
          <w:bCs/>
          <w:sz w:val="28"/>
          <w:szCs w:val="28"/>
        </w:rPr>
        <w:t>86</w:t>
      </w:r>
      <w:r w:rsidR="00A9555E" w:rsidRPr="005F3C8A">
        <w:rPr>
          <w:rFonts w:ascii="Times New Roman" w:hAnsi="Times New Roman"/>
          <w:bCs/>
          <w:sz w:val="28"/>
          <w:szCs w:val="28"/>
        </w:rPr>
        <w:t xml:space="preserve"> (в 202</w:t>
      </w:r>
      <w:r w:rsidR="00A9555E">
        <w:rPr>
          <w:rFonts w:ascii="Times New Roman" w:hAnsi="Times New Roman"/>
          <w:bCs/>
          <w:sz w:val="28"/>
          <w:szCs w:val="28"/>
        </w:rPr>
        <w:t>4</w:t>
      </w:r>
      <w:r w:rsidR="00A9555E" w:rsidRPr="005F3C8A">
        <w:rPr>
          <w:rFonts w:ascii="Times New Roman" w:hAnsi="Times New Roman"/>
          <w:bCs/>
          <w:sz w:val="28"/>
          <w:szCs w:val="28"/>
        </w:rPr>
        <w:t xml:space="preserve"> году – </w:t>
      </w:r>
      <w:r w:rsidR="00A9555E">
        <w:rPr>
          <w:rFonts w:ascii="Times New Roman" w:hAnsi="Times New Roman"/>
          <w:bCs/>
          <w:sz w:val="28"/>
          <w:szCs w:val="28"/>
        </w:rPr>
        <w:t>88</w:t>
      </w:r>
      <w:r w:rsidR="00A9555E" w:rsidRPr="005F3C8A">
        <w:rPr>
          <w:rFonts w:ascii="Times New Roman" w:hAnsi="Times New Roman"/>
          <w:bCs/>
          <w:sz w:val="28"/>
          <w:szCs w:val="28"/>
        </w:rPr>
        <w:t xml:space="preserve">), внеплановых </w:t>
      </w:r>
      <w:r w:rsidR="00A9555E" w:rsidRPr="005F3C8A">
        <w:rPr>
          <w:rFonts w:ascii="Times New Roman" w:hAnsi="Times New Roman"/>
          <w:sz w:val="28"/>
          <w:szCs w:val="28"/>
          <w:lang w:bidi="ru-RU"/>
        </w:rPr>
        <w:t>–</w:t>
      </w:r>
      <w:r w:rsidR="00A9555E" w:rsidRPr="005F3C8A">
        <w:rPr>
          <w:rFonts w:ascii="Times New Roman" w:hAnsi="Times New Roman"/>
          <w:bCs/>
          <w:sz w:val="28"/>
          <w:szCs w:val="28"/>
        </w:rPr>
        <w:t xml:space="preserve"> </w:t>
      </w:r>
      <w:r w:rsidR="00A9555E">
        <w:rPr>
          <w:rFonts w:ascii="Times New Roman" w:hAnsi="Times New Roman"/>
          <w:bCs/>
          <w:sz w:val="28"/>
          <w:szCs w:val="28"/>
        </w:rPr>
        <w:t>24 (в 2024</w:t>
      </w:r>
      <w:r w:rsidR="00A9555E" w:rsidRPr="005F3C8A">
        <w:rPr>
          <w:rFonts w:ascii="Times New Roman" w:hAnsi="Times New Roman"/>
          <w:bCs/>
          <w:sz w:val="28"/>
          <w:szCs w:val="28"/>
        </w:rPr>
        <w:t xml:space="preserve"> году – </w:t>
      </w:r>
      <w:r w:rsidR="00A9555E">
        <w:rPr>
          <w:rFonts w:ascii="Times New Roman" w:hAnsi="Times New Roman"/>
          <w:bCs/>
          <w:sz w:val="28"/>
          <w:szCs w:val="28"/>
        </w:rPr>
        <w:t>25</w:t>
      </w:r>
      <w:r w:rsidR="00A9555E" w:rsidRPr="005F3C8A">
        <w:rPr>
          <w:rFonts w:ascii="Times New Roman" w:hAnsi="Times New Roman"/>
          <w:bCs/>
          <w:sz w:val="28"/>
          <w:szCs w:val="28"/>
        </w:rPr>
        <w:t xml:space="preserve">), проверок выполнения требований по физической защите при постоянном государственном надзоре </w:t>
      </w:r>
      <w:r w:rsidR="00A9555E" w:rsidRPr="005F3C8A">
        <w:rPr>
          <w:rFonts w:ascii="Times New Roman" w:hAnsi="Times New Roman"/>
          <w:sz w:val="28"/>
          <w:szCs w:val="28"/>
          <w:lang w:bidi="ru-RU"/>
        </w:rPr>
        <w:t>–</w:t>
      </w:r>
      <w:r w:rsidR="00A9555E" w:rsidRPr="005F3C8A">
        <w:rPr>
          <w:rFonts w:ascii="Times New Roman" w:hAnsi="Times New Roman"/>
          <w:bCs/>
          <w:sz w:val="28"/>
          <w:szCs w:val="28"/>
        </w:rPr>
        <w:t xml:space="preserve"> </w:t>
      </w:r>
      <w:r w:rsidR="00A9555E">
        <w:rPr>
          <w:rFonts w:ascii="Times New Roman" w:hAnsi="Times New Roman"/>
          <w:bCs/>
          <w:sz w:val="28"/>
          <w:szCs w:val="28"/>
        </w:rPr>
        <w:t>6</w:t>
      </w:r>
      <w:r w:rsidR="00A9555E" w:rsidRPr="005F3C8A">
        <w:rPr>
          <w:rFonts w:ascii="Times New Roman" w:hAnsi="Times New Roman"/>
          <w:bCs/>
          <w:sz w:val="28"/>
          <w:szCs w:val="28"/>
        </w:rPr>
        <w:t xml:space="preserve"> (в 202</w:t>
      </w:r>
      <w:r w:rsidR="00A9555E">
        <w:rPr>
          <w:rFonts w:ascii="Times New Roman" w:hAnsi="Times New Roman"/>
          <w:bCs/>
          <w:sz w:val="28"/>
          <w:szCs w:val="28"/>
        </w:rPr>
        <w:t>5</w:t>
      </w:r>
      <w:r w:rsidR="00A9555E" w:rsidRPr="005F3C8A">
        <w:rPr>
          <w:rFonts w:ascii="Times New Roman" w:hAnsi="Times New Roman"/>
          <w:bCs/>
          <w:sz w:val="28"/>
          <w:szCs w:val="28"/>
        </w:rPr>
        <w:t xml:space="preserve"> году – </w:t>
      </w:r>
      <w:r w:rsidR="00A9555E">
        <w:rPr>
          <w:rFonts w:ascii="Times New Roman" w:hAnsi="Times New Roman"/>
          <w:bCs/>
          <w:sz w:val="28"/>
          <w:szCs w:val="28"/>
        </w:rPr>
        <w:t>4</w:t>
      </w:r>
      <w:r w:rsidR="00A9555E" w:rsidRPr="005F3C8A">
        <w:rPr>
          <w:rFonts w:ascii="Times New Roman" w:hAnsi="Times New Roman"/>
          <w:bCs/>
          <w:sz w:val="28"/>
          <w:szCs w:val="28"/>
        </w:rPr>
        <w:t>).</w:t>
      </w:r>
    </w:p>
    <w:p w:rsidR="00A9555E" w:rsidRDefault="00A9555E" w:rsidP="00A9555E">
      <w:pPr>
        <w:ind w:firstLine="709"/>
        <w:contextualSpacing/>
        <w:jc w:val="both"/>
        <w:rPr>
          <w:rFonts w:ascii="Times New Roman" w:hAnsi="Times New Roman"/>
          <w:bCs/>
          <w:sz w:val="28"/>
          <w:szCs w:val="28"/>
        </w:rPr>
      </w:pPr>
      <w:r w:rsidRPr="005F3C8A">
        <w:rPr>
          <w:rFonts w:ascii="Times New Roman" w:hAnsi="Times New Roman"/>
          <w:sz w:val="28"/>
          <w:szCs w:val="28"/>
          <w:lang w:bidi="ru-RU"/>
        </w:rPr>
        <w:lastRenderedPageBreak/>
        <w:t xml:space="preserve">В ходе проведения </w:t>
      </w:r>
      <w:r w:rsidRPr="005F3C8A">
        <w:rPr>
          <w:rFonts w:ascii="Times New Roman" w:hAnsi="Times New Roman"/>
          <w:bCs/>
          <w:sz w:val="28"/>
          <w:szCs w:val="28"/>
        </w:rPr>
        <w:t xml:space="preserve">инспекций выявлено </w:t>
      </w:r>
      <w:r>
        <w:rPr>
          <w:rFonts w:ascii="Times New Roman" w:hAnsi="Times New Roman"/>
          <w:bCs/>
          <w:sz w:val="28"/>
          <w:szCs w:val="28"/>
        </w:rPr>
        <w:t>23</w:t>
      </w:r>
      <w:r w:rsidRPr="005F3C8A">
        <w:rPr>
          <w:rFonts w:ascii="Times New Roman" w:hAnsi="Times New Roman"/>
          <w:bCs/>
          <w:sz w:val="28"/>
          <w:szCs w:val="28"/>
        </w:rPr>
        <w:t xml:space="preserve"> нарушений обязательных требований.</w:t>
      </w:r>
    </w:p>
    <w:p w:rsidR="00A9555E" w:rsidRPr="00C96477" w:rsidRDefault="00A9555E" w:rsidP="00A9555E">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По результатам проведённых мероприятий по контролю назначено </w:t>
      </w:r>
      <w:r>
        <w:rPr>
          <w:rFonts w:ascii="Times New Roman" w:hAnsi="Times New Roman"/>
          <w:sz w:val="28"/>
          <w:szCs w:val="28"/>
          <w:lang w:bidi="ru-RU"/>
        </w:rPr>
        <w:t>1</w:t>
      </w:r>
      <w:r w:rsidRPr="00C96477">
        <w:rPr>
          <w:rFonts w:ascii="Times New Roman" w:hAnsi="Times New Roman"/>
          <w:sz w:val="28"/>
          <w:szCs w:val="28"/>
          <w:lang w:bidi="ru-RU"/>
        </w:rPr>
        <w:t xml:space="preserve"> административн</w:t>
      </w:r>
      <w:r>
        <w:rPr>
          <w:rFonts w:ascii="Times New Roman" w:hAnsi="Times New Roman"/>
          <w:sz w:val="28"/>
          <w:szCs w:val="28"/>
          <w:lang w:bidi="ru-RU"/>
        </w:rPr>
        <w:t>ое</w:t>
      </w:r>
      <w:r w:rsidRPr="00C96477">
        <w:rPr>
          <w:rFonts w:ascii="Times New Roman" w:hAnsi="Times New Roman"/>
          <w:sz w:val="28"/>
          <w:szCs w:val="28"/>
          <w:lang w:bidi="ru-RU"/>
        </w:rPr>
        <w:t xml:space="preserve"> наказани</w:t>
      </w:r>
      <w:r>
        <w:rPr>
          <w:rFonts w:ascii="Times New Roman" w:hAnsi="Times New Roman"/>
          <w:sz w:val="28"/>
          <w:szCs w:val="28"/>
          <w:lang w:bidi="ru-RU"/>
        </w:rPr>
        <w:t>е</w:t>
      </w:r>
      <w:r w:rsidRPr="00C96477">
        <w:rPr>
          <w:rFonts w:ascii="Times New Roman" w:hAnsi="Times New Roman"/>
          <w:sz w:val="28"/>
          <w:szCs w:val="28"/>
          <w:lang w:bidi="ru-RU"/>
        </w:rPr>
        <w:t xml:space="preserve">, выдано </w:t>
      </w:r>
      <w:r>
        <w:rPr>
          <w:rFonts w:ascii="Times New Roman" w:hAnsi="Times New Roman"/>
          <w:sz w:val="28"/>
          <w:szCs w:val="28"/>
          <w:lang w:bidi="ru-RU"/>
        </w:rPr>
        <w:t xml:space="preserve">8 </w:t>
      </w:r>
      <w:r w:rsidRPr="00C96477">
        <w:rPr>
          <w:rFonts w:ascii="Times New Roman" w:hAnsi="Times New Roman"/>
          <w:sz w:val="28"/>
          <w:szCs w:val="28"/>
          <w:lang w:bidi="ru-RU"/>
        </w:rPr>
        <w:t>предписаний, предупреждений</w:t>
      </w:r>
      <w:r>
        <w:rPr>
          <w:rFonts w:ascii="Times New Roman" w:hAnsi="Times New Roman"/>
          <w:sz w:val="28"/>
          <w:szCs w:val="28"/>
          <w:lang w:bidi="ru-RU"/>
        </w:rPr>
        <w:t xml:space="preserve"> не выдавалось</w:t>
      </w:r>
      <w:r w:rsidRPr="00C96477">
        <w:rPr>
          <w:rFonts w:ascii="Times New Roman" w:hAnsi="Times New Roman"/>
          <w:sz w:val="28"/>
          <w:szCs w:val="28"/>
          <w:lang w:bidi="ru-RU"/>
        </w:rPr>
        <w:t>. Административное приостановление деятельности не применялось.</w:t>
      </w:r>
    </w:p>
    <w:p w:rsidR="00A9555E" w:rsidRPr="00C96477" w:rsidRDefault="00A9555E" w:rsidP="00A9555E">
      <w:pPr>
        <w:ind w:firstLine="709"/>
        <w:contextualSpacing/>
        <w:jc w:val="both"/>
        <w:rPr>
          <w:rFonts w:ascii="Times New Roman" w:hAnsi="Times New Roman"/>
          <w:bCs/>
          <w:sz w:val="28"/>
          <w:szCs w:val="28"/>
        </w:rPr>
      </w:pPr>
      <w:proofErr w:type="gramStart"/>
      <w:r w:rsidRPr="00C96477">
        <w:rPr>
          <w:rFonts w:ascii="Times New Roman" w:hAnsi="Times New Roman"/>
          <w:sz w:val="28"/>
          <w:szCs w:val="28"/>
          <w:lang w:bidi="ru-RU"/>
        </w:rPr>
        <w:t xml:space="preserve">На нарушителей обязательных требований наложен </w:t>
      </w:r>
      <w:r>
        <w:rPr>
          <w:rFonts w:ascii="Times New Roman" w:hAnsi="Times New Roman"/>
          <w:sz w:val="28"/>
          <w:szCs w:val="28"/>
          <w:lang w:bidi="ru-RU"/>
        </w:rPr>
        <w:t>1</w:t>
      </w:r>
      <w:r w:rsidRPr="00C96477">
        <w:rPr>
          <w:rFonts w:ascii="Times New Roman" w:hAnsi="Times New Roman"/>
          <w:sz w:val="28"/>
          <w:szCs w:val="28"/>
          <w:lang w:bidi="ru-RU"/>
        </w:rPr>
        <w:t xml:space="preserve"> административных штраф.</w:t>
      </w:r>
      <w:proofErr w:type="gramEnd"/>
      <w:r w:rsidRPr="00C96477">
        <w:rPr>
          <w:rFonts w:ascii="Times New Roman" w:hAnsi="Times New Roman"/>
          <w:sz w:val="28"/>
          <w:szCs w:val="28"/>
          <w:lang w:bidi="ru-RU"/>
        </w:rPr>
        <w:t xml:space="preserve"> Общая сумма наложенных административных штрафов составила </w:t>
      </w:r>
      <w:r>
        <w:rPr>
          <w:rFonts w:ascii="Times New Roman" w:hAnsi="Times New Roman"/>
          <w:sz w:val="28"/>
          <w:szCs w:val="28"/>
          <w:lang w:bidi="ru-RU"/>
        </w:rPr>
        <w:t>30</w:t>
      </w:r>
      <w:r w:rsidRPr="00C96477">
        <w:rPr>
          <w:rFonts w:ascii="Times New Roman" w:hAnsi="Times New Roman"/>
          <w:sz w:val="28"/>
          <w:szCs w:val="28"/>
          <w:lang w:bidi="ru-RU"/>
        </w:rPr>
        <w:t xml:space="preserve"> тыс. рублей.</w:t>
      </w:r>
    </w:p>
    <w:p w:rsidR="00A9555E" w:rsidRPr="005F3C8A" w:rsidRDefault="00A9555E" w:rsidP="00A9555E">
      <w:pPr>
        <w:ind w:firstLine="709"/>
        <w:contextualSpacing/>
        <w:jc w:val="both"/>
        <w:rPr>
          <w:rFonts w:ascii="Times New Roman" w:hAnsi="Times New Roman"/>
          <w:bCs/>
          <w:sz w:val="28"/>
          <w:szCs w:val="28"/>
        </w:rPr>
      </w:pPr>
      <w:r w:rsidRPr="005F3C8A">
        <w:rPr>
          <w:rFonts w:ascii="Times New Roman" w:hAnsi="Times New Roman"/>
          <w:bCs/>
          <w:sz w:val="28"/>
          <w:szCs w:val="28"/>
        </w:rPr>
        <w:t>За отчётный период случаев, связанных с хищением и несанкционированным использованием радиоактивных веществ</w:t>
      </w:r>
      <w:r>
        <w:rPr>
          <w:rFonts w:ascii="Times New Roman" w:hAnsi="Times New Roman"/>
          <w:bCs/>
          <w:sz w:val="28"/>
          <w:szCs w:val="28"/>
        </w:rPr>
        <w:t xml:space="preserve"> </w:t>
      </w:r>
      <w:r w:rsidRPr="005F3C8A">
        <w:rPr>
          <w:rFonts w:ascii="Times New Roman" w:hAnsi="Times New Roman"/>
          <w:bCs/>
          <w:sz w:val="28"/>
          <w:szCs w:val="28"/>
        </w:rPr>
        <w:t xml:space="preserve">и радиоактивных отходов, на поднадзорных объектах в ходе проверок </w:t>
      </w:r>
      <w:r>
        <w:rPr>
          <w:rFonts w:ascii="Times New Roman" w:hAnsi="Times New Roman"/>
          <w:bCs/>
          <w:sz w:val="28"/>
          <w:szCs w:val="28"/>
        </w:rPr>
        <w:t xml:space="preserve"> </w:t>
      </w:r>
      <w:r w:rsidRPr="005F3C8A">
        <w:rPr>
          <w:rFonts w:ascii="Times New Roman" w:hAnsi="Times New Roman"/>
          <w:bCs/>
          <w:sz w:val="28"/>
          <w:szCs w:val="28"/>
        </w:rPr>
        <w:t>не выявлено.</w:t>
      </w:r>
    </w:p>
    <w:p w:rsidR="00A9555E" w:rsidRPr="005F3C8A" w:rsidRDefault="00A9555E" w:rsidP="00A9555E">
      <w:pPr>
        <w:widowControl w:val="0"/>
        <w:tabs>
          <w:tab w:val="left" w:pos="1000"/>
        </w:tabs>
        <w:ind w:firstLine="709"/>
        <w:contextualSpacing/>
        <w:jc w:val="both"/>
        <w:rPr>
          <w:rFonts w:ascii="Times New Roman" w:hAnsi="Times New Roman"/>
          <w:sz w:val="28"/>
          <w:szCs w:val="28"/>
        </w:rPr>
      </w:pPr>
      <w:proofErr w:type="gramStart"/>
      <w:r w:rsidRPr="005F3C8A">
        <w:rPr>
          <w:rFonts w:ascii="Times New Roman" w:hAnsi="Times New Roman"/>
          <w:sz w:val="28"/>
          <w:szCs w:val="28"/>
        </w:rPr>
        <w:t xml:space="preserve">Случаев административного и судебного оспаривания решений, действий (бездействия) Ростехнадзора и его должностных лиц: </w:t>
      </w:r>
      <w:r>
        <w:rPr>
          <w:rFonts w:ascii="Times New Roman" w:hAnsi="Times New Roman"/>
          <w:sz w:val="28"/>
          <w:szCs w:val="28"/>
        </w:rPr>
        <w:t>не зарегистрировано</w:t>
      </w:r>
      <w:r w:rsidRPr="005F3C8A">
        <w:rPr>
          <w:rFonts w:ascii="Times New Roman" w:hAnsi="Times New Roman"/>
          <w:sz w:val="28"/>
          <w:szCs w:val="28"/>
        </w:rPr>
        <w:t>).</w:t>
      </w:r>
      <w:proofErr w:type="gramEnd"/>
    </w:p>
    <w:p w:rsidR="00167F8D" w:rsidRPr="005F3C8A" w:rsidRDefault="00167F8D" w:rsidP="00167F8D">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Права юридических лиц при организации и проведении проверок </w:t>
      </w:r>
      <w:r>
        <w:rPr>
          <w:rFonts w:ascii="Times New Roman" w:hAnsi="Times New Roman"/>
          <w:sz w:val="28"/>
          <w:szCs w:val="28"/>
          <w:lang w:bidi="ru-RU"/>
        </w:rPr>
        <w:t>в отчетном периоде</w:t>
      </w:r>
      <w:r>
        <w:rPr>
          <w:rFonts w:ascii="Times New Roman" w:hAnsi="Times New Roman"/>
          <w:bCs/>
          <w:sz w:val="28"/>
          <w:szCs w:val="28"/>
        </w:rPr>
        <w:t xml:space="preserve"> </w:t>
      </w:r>
      <w:r w:rsidRPr="005F3C8A">
        <w:rPr>
          <w:rFonts w:ascii="Times New Roman" w:hAnsi="Times New Roman"/>
          <w:sz w:val="28"/>
          <w:szCs w:val="28"/>
          <w:lang w:bidi="ru-RU"/>
        </w:rPr>
        <w:t>соблюдены.</w:t>
      </w:r>
    </w:p>
    <w:p w:rsidR="00A9555E" w:rsidRDefault="00A9555E" w:rsidP="00A9555E">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В рамках профилактических мероприятий </w:t>
      </w:r>
      <w:r w:rsidR="00167F8D">
        <w:rPr>
          <w:rFonts w:ascii="Times New Roman" w:hAnsi="Times New Roman"/>
          <w:sz w:val="28"/>
          <w:szCs w:val="28"/>
        </w:rPr>
        <w:t>за 6 месяцев</w:t>
      </w:r>
      <w:r w:rsidRPr="005F3C8A">
        <w:rPr>
          <w:rFonts w:ascii="Times New Roman" w:hAnsi="Times New Roman"/>
          <w:sz w:val="28"/>
          <w:szCs w:val="28"/>
        </w:rPr>
        <w:t xml:space="preserve"> 202</w:t>
      </w:r>
      <w:r>
        <w:rPr>
          <w:rFonts w:ascii="Times New Roman" w:hAnsi="Times New Roman"/>
          <w:sz w:val="28"/>
          <w:szCs w:val="28"/>
        </w:rPr>
        <w:t>5 года</w:t>
      </w:r>
      <w:r w:rsidRPr="005F3C8A">
        <w:rPr>
          <w:rFonts w:ascii="Times New Roman" w:hAnsi="Times New Roman"/>
          <w:sz w:val="28"/>
          <w:szCs w:val="28"/>
        </w:rPr>
        <w:t xml:space="preserve">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sz w:val="28"/>
          <w:szCs w:val="28"/>
        </w:rPr>
        <w:t xml:space="preserve"> было выдано </w:t>
      </w:r>
      <w:r>
        <w:rPr>
          <w:rFonts w:ascii="Times New Roman" w:hAnsi="Times New Roman"/>
          <w:sz w:val="28"/>
          <w:szCs w:val="28"/>
        </w:rPr>
        <w:t>7</w:t>
      </w:r>
      <w:r w:rsidRPr="005F3C8A">
        <w:rPr>
          <w:rFonts w:ascii="Times New Roman" w:hAnsi="Times New Roman"/>
          <w:sz w:val="28"/>
          <w:szCs w:val="28"/>
        </w:rPr>
        <w:t xml:space="preserve"> предостережений о недопустимости нарушения обязательных требований в области использования атомной энергии.</w:t>
      </w:r>
      <w:r>
        <w:rPr>
          <w:rFonts w:ascii="Times New Roman" w:hAnsi="Times New Roman"/>
          <w:sz w:val="28"/>
          <w:szCs w:val="28"/>
        </w:rPr>
        <w:t xml:space="preserve"> </w:t>
      </w:r>
    </w:p>
    <w:p w:rsidR="00C2428C" w:rsidRPr="00733965" w:rsidRDefault="00C2428C" w:rsidP="00C2428C">
      <w:pPr>
        <w:widowControl w:val="0"/>
        <w:tabs>
          <w:tab w:val="left" w:pos="1000"/>
        </w:tabs>
        <w:ind w:firstLine="709"/>
        <w:contextualSpacing/>
        <w:jc w:val="both"/>
        <w:rPr>
          <w:rFonts w:ascii="Times New Roman" w:hAnsi="Times New Roman"/>
          <w:sz w:val="28"/>
          <w:szCs w:val="28"/>
          <w:highlight w:val="yellow"/>
        </w:rPr>
      </w:pPr>
      <w:r w:rsidRPr="005E15EC">
        <w:rPr>
          <w:rFonts w:ascii="Times New Roman" w:hAnsi="Times New Roman"/>
          <w:sz w:val="28"/>
          <w:szCs w:val="28"/>
        </w:rPr>
        <w:t>В отчетном периоде проведена следующая работа по актуализации обязательных требований:</w:t>
      </w:r>
    </w:p>
    <w:p w:rsidR="00C2428C" w:rsidRDefault="00C2428C" w:rsidP="00C2428C">
      <w:pPr>
        <w:widowControl w:val="0"/>
        <w:tabs>
          <w:tab w:val="left" w:pos="1000"/>
        </w:tabs>
        <w:ind w:firstLine="709"/>
        <w:contextualSpacing/>
        <w:jc w:val="both"/>
        <w:rPr>
          <w:rFonts w:ascii="Times New Roman" w:hAnsi="Times New Roman"/>
          <w:sz w:val="28"/>
          <w:szCs w:val="28"/>
        </w:rPr>
      </w:pPr>
      <w:proofErr w:type="gramStart"/>
      <w:r w:rsidRPr="00C2428C">
        <w:rPr>
          <w:rFonts w:ascii="Times New Roman" w:hAnsi="Times New Roman"/>
          <w:sz w:val="28"/>
          <w:szCs w:val="28"/>
        </w:rPr>
        <w:t>приказ Федеральной службы по экологическому, технологическому и атомному надзору от 24 января 2025 года № 23 «О внесении изменений в федеральные нормы и правила в области использования атомной энергии «Основные правила учета и контроля ядерных материалов» (НП-030-19), утвержденные приказом Федеральной службы по экологическому, технологическому и атомному надзору от 18 ноября 2019 г. № 438 (зарегистрирован Минюстом России 30 апреля 2025 года № 82020)</w:t>
      </w:r>
      <w:r>
        <w:rPr>
          <w:rFonts w:ascii="Times New Roman" w:hAnsi="Times New Roman"/>
          <w:sz w:val="28"/>
          <w:szCs w:val="28"/>
        </w:rPr>
        <w:t>.</w:t>
      </w:r>
      <w:proofErr w:type="gramEnd"/>
    </w:p>
    <w:p w:rsidR="00C2428C" w:rsidRPr="00C2428C" w:rsidRDefault="00C2428C" w:rsidP="00C2428C">
      <w:pPr>
        <w:widowControl w:val="0"/>
        <w:tabs>
          <w:tab w:val="left" w:pos="1000"/>
        </w:tabs>
        <w:ind w:firstLine="709"/>
        <w:contextualSpacing/>
        <w:jc w:val="both"/>
        <w:rPr>
          <w:rFonts w:ascii="Times New Roman" w:hAnsi="Times New Roman"/>
          <w:sz w:val="28"/>
          <w:szCs w:val="28"/>
        </w:rPr>
      </w:pPr>
      <w:r w:rsidRPr="00C2428C">
        <w:rPr>
          <w:rFonts w:ascii="Times New Roman" w:hAnsi="Times New Roman"/>
          <w:sz w:val="28"/>
          <w:szCs w:val="28"/>
        </w:rPr>
        <w:t>Утверждены:</w:t>
      </w:r>
    </w:p>
    <w:p w:rsidR="00C2428C" w:rsidRDefault="00C2428C" w:rsidP="00C2428C">
      <w:pPr>
        <w:widowControl w:val="0"/>
        <w:tabs>
          <w:tab w:val="left" w:pos="1000"/>
        </w:tabs>
        <w:ind w:firstLine="709"/>
        <w:contextualSpacing/>
        <w:jc w:val="both"/>
        <w:rPr>
          <w:rFonts w:ascii="Times New Roman" w:hAnsi="Times New Roman"/>
          <w:sz w:val="28"/>
          <w:szCs w:val="28"/>
        </w:rPr>
      </w:pPr>
      <w:r w:rsidRPr="00C2428C">
        <w:rPr>
          <w:rFonts w:ascii="Times New Roman" w:hAnsi="Times New Roman"/>
          <w:sz w:val="28"/>
          <w:szCs w:val="28"/>
        </w:rPr>
        <w:t xml:space="preserve">приказ Федеральной службы по экологическому, технологическому и атомному надзору от 22 апреля 2025 года № 141 «Об утверждении руководства по безопасности при использовании атомной энергии «Рекомендации по установлению уровней физической защиты, составу и содержанию документов по физической защите, порядку их разработки при транспортировании радиоактивных веществ и отдельных </w:t>
      </w:r>
      <w:r>
        <w:rPr>
          <w:rFonts w:ascii="Times New Roman" w:hAnsi="Times New Roman"/>
          <w:sz w:val="28"/>
          <w:szCs w:val="28"/>
        </w:rPr>
        <w:t>ядерных материалов» (РБ-037-25)</w:t>
      </w:r>
      <w:r w:rsidRPr="00C2428C">
        <w:rPr>
          <w:rFonts w:ascii="Times New Roman" w:hAnsi="Times New Roman"/>
          <w:sz w:val="28"/>
          <w:szCs w:val="28"/>
        </w:rPr>
        <w:t>;</w:t>
      </w:r>
    </w:p>
    <w:p w:rsidR="00C2428C" w:rsidRDefault="00C2428C" w:rsidP="00C2428C">
      <w:pPr>
        <w:tabs>
          <w:tab w:val="left" w:pos="1816"/>
        </w:tabs>
        <w:autoSpaceDE w:val="0"/>
        <w:autoSpaceDN w:val="0"/>
        <w:adjustRightInd w:val="0"/>
        <w:ind w:firstLine="709"/>
        <w:contextualSpacing/>
        <w:jc w:val="both"/>
        <w:rPr>
          <w:rFonts w:ascii="Times New Roman" w:hAnsi="Times New Roman"/>
          <w:sz w:val="28"/>
          <w:szCs w:val="28"/>
        </w:rPr>
      </w:pPr>
      <w:r w:rsidRPr="00C2428C">
        <w:rPr>
          <w:rFonts w:ascii="Times New Roman" w:hAnsi="Times New Roman"/>
          <w:sz w:val="28"/>
          <w:szCs w:val="28"/>
        </w:rPr>
        <w:lastRenderedPageBreak/>
        <w:t>приказ Федеральной службы по экологическому, технологическому и атомному надзору от 25 июня 2025 года № 215 «Об утверждении руководства по безопасности при использовании атомной энергии «Оценка состояния системы физической защиты (физической защиты) радиоактивных веществ, радиационных источников, отдельных ядерных материалов и пунктов хранения» (РБ-112-25)</w:t>
      </w:r>
      <w:r>
        <w:rPr>
          <w:rFonts w:ascii="Times New Roman" w:hAnsi="Times New Roman"/>
          <w:sz w:val="28"/>
          <w:szCs w:val="28"/>
        </w:rPr>
        <w:t>.</w:t>
      </w:r>
    </w:p>
    <w:p w:rsidR="00C2428C" w:rsidRPr="00C2428C" w:rsidRDefault="00C2428C" w:rsidP="00C2428C">
      <w:pPr>
        <w:tabs>
          <w:tab w:val="left" w:pos="1816"/>
        </w:tabs>
        <w:autoSpaceDE w:val="0"/>
        <w:autoSpaceDN w:val="0"/>
        <w:adjustRightInd w:val="0"/>
        <w:ind w:firstLine="709"/>
        <w:contextualSpacing/>
        <w:jc w:val="both"/>
        <w:rPr>
          <w:rFonts w:ascii="Times New Roman" w:hAnsi="Times New Roman"/>
          <w:bCs/>
          <w:sz w:val="28"/>
          <w:szCs w:val="28"/>
        </w:rPr>
      </w:pPr>
      <w:r w:rsidRPr="00C2428C">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безопасностью объектов ядерного топливного цикла, ядерных энергетических установок судов и </w:t>
      </w:r>
      <w:proofErr w:type="spellStart"/>
      <w:r w:rsidRPr="00C2428C">
        <w:rPr>
          <w:rFonts w:ascii="Times New Roman" w:hAnsi="Times New Roman"/>
          <w:sz w:val="28"/>
          <w:szCs w:val="28"/>
        </w:rPr>
        <w:t>радиационно</w:t>
      </w:r>
      <w:proofErr w:type="spellEnd"/>
      <w:r w:rsidRPr="00C2428C">
        <w:rPr>
          <w:rFonts w:ascii="Times New Roman" w:hAnsi="Times New Roman"/>
          <w:sz w:val="28"/>
          <w:szCs w:val="28"/>
        </w:rPr>
        <w:t xml:space="preserve"> опасных объектов не выявлено.</w:t>
      </w:r>
      <w:r w:rsidRPr="00C2428C">
        <w:rPr>
          <w:rFonts w:ascii="Times New Roman" w:hAnsi="Times New Roman"/>
          <w:bCs/>
          <w:sz w:val="28"/>
          <w:szCs w:val="28"/>
        </w:rPr>
        <w:t xml:space="preserve"> </w:t>
      </w:r>
    </w:p>
    <w:p w:rsidR="00A9555E" w:rsidRPr="005F3C8A" w:rsidRDefault="00A9555E" w:rsidP="00A9555E">
      <w:pPr>
        <w:tabs>
          <w:tab w:val="left" w:pos="1816"/>
        </w:tabs>
        <w:autoSpaceDE w:val="0"/>
        <w:autoSpaceDN w:val="0"/>
        <w:adjustRightInd w:val="0"/>
        <w:ind w:firstLine="709"/>
        <w:contextualSpacing/>
        <w:jc w:val="both"/>
        <w:rPr>
          <w:rFonts w:ascii="Times New Roman" w:hAnsi="Times New Roman"/>
          <w:bCs/>
          <w:sz w:val="28"/>
          <w:szCs w:val="28"/>
        </w:rPr>
      </w:pPr>
      <w:r w:rsidRPr="005F3C8A">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учётом и контролем ядерных материалов, радиоактивных веществ и радиоактивных отходов и физической защитой на ядерных и </w:t>
      </w:r>
      <w:proofErr w:type="spellStart"/>
      <w:r w:rsidRPr="005F3C8A">
        <w:rPr>
          <w:rFonts w:ascii="Times New Roman" w:hAnsi="Times New Roman"/>
          <w:sz w:val="28"/>
          <w:szCs w:val="28"/>
        </w:rPr>
        <w:t>радиационно</w:t>
      </w:r>
      <w:proofErr w:type="spellEnd"/>
      <w:r w:rsidRPr="005F3C8A">
        <w:rPr>
          <w:rFonts w:ascii="Times New Roman" w:hAnsi="Times New Roman"/>
          <w:sz w:val="28"/>
          <w:szCs w:val="28"/>
        </w:rPr>
        <w:t xml:space="preserve"> опасных объектах не выявлено.</w:t>
      </w:r>
      <w:r w:rsidRPr="005F3C8A">
        <w:rPr>
          <w:rFonts w:ascii="Times New Roman" w:hAnsi="Times New Roman"/>
          <w:bCs/>
          <w:sz w:val="28"/>
          <w:szCs w:val="28"/>
        </w:rPr>
        <w:t xml:space="preserve"> </w:t>
      </w:r>
    </w:p>
    <w:p w:rsidR="00A9555E" w:rsidRPr="005F3C8A" w:rsidRDefault="00A9555E" w:rsidP="00A9555E">
      <w:pPr>
        <w:ind w:firstLine="709"/>
        <w:contextualSpacing/>
        <w:jc w:val="both"/>
        <w:rPr>
          <w:rFonts w:ascii="Times New Roman" w:hAnsi="Times New Roman"/>
          <w:sz w:val="28"/>
          <w:szCs w:val="28"/>
        </w:rPr>
      </w:pPr>
      <w:r w:rsidRPr="005F3C8A">
        <w:rPr>
          <w:rFonts w:ascii="Times New Roman" w:hAnsi="Times New Roman"/>
          <w:sz w:val="28"/>
          <w:szCs w:val="28"/>
        </w:rPr>
        <w:t>Типовые (характерные) нарушения правил учёта и контроля ядерных материалов:</w:t>
      </w:r>
    </w:p>
    <w:p w:rsidR="00A9555E" w:rsidRDefault="00A9555E" w:rsidP="00A9555E">
      <w:pPr>
        <w:spacing w:after="0"/>
        <w:ind w:firstLine="709"/>
        <w:jc w:val="both"/>
        <w:rPr>
          <w:rFonts w:ascii="Times New Roman" w:hAnsi="Times New Roman"/>
          <w:bCs/>
          <w:sz w:val="28"/>
          <w:szCs w:val="28"/>
        </w:rPr>
      </w:pPr>
      <w:proofErr w:type="gramStart"/>
      <w:r>
        <w:rPr>
          <w:rFonts w:ascii="Times New Roman" w:hAnsi="Times New Roman"/>
          <w:bCs/>
          <w:sz w:val="28"/>
          <w:szCs w:val="28"/>
        </w:rPr>
        <w:t xml:space="preserve">пункты 5-13,18-29, 41-64, 94-119 Основных правил учёта и контроля ядерных материалов (НП-030-19), утверждённых приказом Ростехнадзора </w:t>
      </w:r>
      <w:r>
        <w:rPr>
          <w:rFonts w:ascii="Times New Roman" w:hAnsi="Times New Roman"/>
          <w:bCs/>
          <w:sz w:val="28"/>
          <w:szCs w:val="28"/>
        </w:rPr>
        <w:br/>
        <w:t xml:space="preserve">от 18 ноября 2019 г. № 438 (далее – НП-030-19): в Инструкции по учёту </w:t>
      </w:r>
      <w:r>
        <w:rPr>
          <w:rFonts w:ascii="Times New Roman" w:hAnsi="Times New Roman"/>
          <w:bCs/>
          <w:sz w:val="28"/>
          <w:szCs w:val="28"/>
        </w:rPr>
        <w:br/>
        <w:t>и контролю ЯМ не определён перечень объектов применения средств контроля доступа (систем наблюдения), ответственное лицо за учёт и контроль ЯМ в зоне баланса материалов (далее – ЗБМ) не назначено приказом руководителя организации, после</w:t>
      </w:r>
      <w:proofErr w:type="gramEnd"/>
      <w:r>
        <w:rPr>
          <w:rFonts w:ascii="Times New Roman" w:hAnsi="Times New Roman"/>
          <w:bCs/>
          <w:sz w:val="28"/>
          <w:szCs w:val="28"/>
        </w:rPr>
        <w:t xml:space="preserve"> перерегистрации ЗБМ не разработаны инструкции по учёту и контролю ЯМ. Были нарушены 15 раз. Нарушения данных пунктов составляют около 46 %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 xml:space="preserve">пункты 13, 41-61, 84-85, 103-104 НП-030-19: планы мероприятий </w:t>
      </w:r>
      <w:r>
        <w:rPr>
          <w:rFonts w:ascii="Times New Roman" w:hAnsi="Times New Roman"/>
          <w:bCs/>
          <w:sz w:val="28"/>
          <w:szCs w:val="28"/>
        </w:rPr>
        <w:br/>
        <w:t xml:space="preserve">по устранению причин аномалий и предотвращению их повторного возникновения не выполнены в полном объёме, в установленные сроки </w:t>
      </w:r>
      <w:r>
        <w:rPr>
          <w:rFonts w:ascii="Times New Roman" w:hAnsi="Times New Roman"/>
          <w:bCs/>
          <w:sz w:val="28"/>
          <w:szCs w:val="28"/>
        </w:rPr>
        <w:br/>
        <w:t>в журналах нет отметки об административном контроле. Были нарушены 4 раза. Нарушения данных пунктов составляют около 12%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 xml:space="preserve">пункты 46-56 НП-030-19: используемые пломбы не соответствуют требованиям действующих национальных стандартов, акт утилизации пломб составлен не на основании данных журналов утилизаций пломб, в перечень объектов пломбирования не включено оборудование, содержащее ЯМ, в ЗБМ не установлены пломбы на оборудование, где имеются ЯМ. Были нарушены </w:t>
      </w:r>
      <w:r>
        <w:rPr>
          <w:rFonts w:ascii="Times New Roman" w:hAnsi="Times New Roman"/>
          <w:bCs/>
          <w:sz w:val="28"/>
          <w:szCs w:val="28"/>
        </w:rPr>
        <w:lastRenderedPageBreak/>
        <w:t>5 раз. Нарушения данных пунктов составляют около 15 %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пункты 70-78, 85-87 НП-030-19: при проведении годовой физической инвентаризации ЯМ не было проверено наличие учётных единиц, не соблюдены установленные сроки представления отчётных документов, оформленных по результатам годовой физической инвентаризации, не проводилась проверка соответствия данных списка наличного количества и данных учётных документов. Были нарушены 1 раз. Нарушения данных пунктов составляют около 3 %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пункты 12, 27-29, 41 НП-030-19: не соблюдаются сроки уведомления Ростехнадзора о создании, ликвидации ЗБМ или об изменении границ ЗБМ, не разработаны структура и описание ЗБМ или не пересмотрены в установленные сроки. Были нарушены 1 раз. Нарушения данных пунктов составляют около 3 %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cs="Aharoni"/>
          <w:bCs/>
          <w:sz w:val="28"/>
          <w:szCs w:val="28"/>
        </w:rPr>
        <w:t>пункты 55-58 НП-030-19: не разработаны расчётные методики, в программе измерений ЯМ не приведены формы и не указаны сроки составления документов, в которых регистрируются результаты измерений, не соблюдены сроки периодической поверки средств измерений, не определён вид и объём подтверждающих измерений учётных единиц при передаче ЯМ в ЗБМ. Были нарушены</w:t>
      </w:r>
      <w:r>
        <w:rPr>
          <w:rFonts w:ascii="Times New Roman" w:hAnsi="Times New Roman"/>
          <w:bCs/>
          <w:sz w:val="28"/>
          <w:szCs w:val="28"/>
        </w:rPr>
        <w:t xml:space="preserve"> 5 раз. Нарушения данных пунктов составляют около 15 % от общего количества нарушений;</w:t>
      </w:r>
    </w:p>
    <w:p w:rsidR="00A9555E" w:rsidRPr="005F3C8A"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пункты 4-18, Порядок перевода ядерных материалов в категорию радиоактивных веществ или радиоактивных отходов (НП-072-23), утвержденным приказом Ростехнадзора от 22 июня 2023 года № 230: правильность создания и работы комиссии,  оформления акта, соответствие условий перевода, снятия и постановки на учет, соблюдения сроков. Были нарушены 2 раза. Нарушения данных пунктов составляют около 6 % от общего количества нарушений</w:t>
      </w:r>
      <w:r w:rsidRPr="005F3C8A">
        <w:rPr>
          <w:rFonts w:ascii="Times New Roman" w:hAnsi="Times New Roman"/>
          <w:bCs/>
          <w:sz w:val="28"/>
          <w:szCs w:val="28"/>
        </w:rPr>
        <w:t>.</w:t>
      </w:r>
    </w:p>
    <w:p w:rsidR="00A9555E" w:rsidRPr="005F3C8A" w:rsidRDefault="00A9555E" w:rsidP="00A9555E">
      <w:pPr>
        <w:spacing w:after="0"/>
        <w:ind w:firstLine="709"/>
        <w:contextualSpacing/>
        <w:jc w:val="both"/>
        <w:rPr>
          <w:rFonts w:ascii="Times New Roman" w:hAnsi="Times New Roman"/>
          <w:sz w:val="28"/>
          <w:szCs w:val="28"/>
        </w:rPr>
      </w:pPr>
      <w:r w:rsidRPr="005F3C8A">
        <w:rPr>
          <w:rFonts w:ascii="Times New Roman" w:hAnsi="Times New Roman"/>
          <w:sz w:val="28"/>
          <w:szCs w:val="28"/>
        </w:rPr>
        <w:t>Типовые (характерные) нарушения правил учёта и контроля радиоактивных веществ и радиоактивных отходов в организации:</w:t>
      </w:r>
    </w:p>
    <w:p w:rsidR="00A9555E" w:rsidRDefault="00A9555E" w:rsidP="00A9555E">
      <w:pPr>
        <w:spacing w:after="0"/>
        <w:ind w:firstLine="709"/>
        <w:jc w:val="both"/>
        <w:rPr>
          <w:rFonts w:ascii="Times New Roman" w:hAnsi="Times New Roman"/>
          <w:bCs/>
          <w:sz w:val="28"/>
          <w:szCs w:val="28"/>
        </w:rPr>
      </w:pPr>
      <w:proofErr w:type="gramStart"/>
      <w:r>
        <w:rPr>
          <w:rFonts w:ascii="Times New Roman" w:hAnsi="Times New Roman"/>
          <w:bCs/>
          <w:sz w:val="28"/>
          <w:szCs w:val="28"/>
        </w:rPr>
        <w:t xml:space="preserve">пункты 6-37, 69-74 Основных правил учёта и контроля радиоактивных веществ и радиоактивных отходов в организации (НП-067-16), утверждённых приказом Ростехнадзора от 28 ноября 2016 г. № 503 (далее – НП-067-16): </w:t>
      </w:r>
      <w:r>
        <w:rPr>
          <w:rFonts w:ascii="Times New Roman" w:hAnsi="Times New Roman"/>
          <w:sz w:val="28"/>
          <w:szCs w:val="28"/>
        </w:rPr>
        <w:t>не создана централизованная служба по учету и контролю РВ и РАО и не определен состав такой службы,</w:t>
      </w:r>
      <w:r>
        <w:t xml:space="preserve"> </w:t>
      </w:r>
      <w:r>
        <w:rPr>
          <w:rFonts w:ascii="Times New Roman" w:hAnsi="Times New Roman"/>
          <w:iCs/>
          <w:sz w:val="28"/>
          <w:szCs w:val="28"/>
        </w:rPr>
        <w:t xml:space="preserve">в «Инструкции </w:t>
      </w:r>
      <w:r>
        <w:rPr>
          <w:rFonts w:ascii="Times New Roman" w:hAnsi="Times New Roman"/>
          <w:color w:val="000000"/>
          <w:sz w:val="28"/>
          <w:szCs w:val="28"/>
        </w:rPr>
        <w:t xml:space="preserve">по учету и контролю </w:t>
      </w:r>
      <w:r>
        <w:rPr>
          <w:rFonts w:ascii="Times New Roman" w:hAnsi="Times New Roman"/>
          <w:sz w:val="28"/>
          <w:szCs w:val="28"/>
        </w:rPr>
        <w:t>радиоактивных отходов</w:t>
      </w:r>
      <w:r>
        <w:rPr>
          <w:rFonts w:ascii="Times New Roman" w:hAnsi="Times New Roman"/>
          <w:color w:val="000000"/>
          <w:sz w:val="28"/>
          <w:szCs w:val="28"/>
        </w:rPr>
        <w:t xml:space="preserve">» </w:t>
      </w:r>
      <w:r>
        <w:rPr>
          <w:rFonts w:ascii="Times New Roman" w:hAnsi="Times New Roman"/>
          <w:sz w:val="28"/>
          <w:szCs w:val="28"/>
        </w:rPr>
        <w:t>не определен порядок проведения инвентаризации РАО,</w:t>
      </w:r>
      <w:r>
        <w:t xml:space="preserve">  </w:t>
      </w:r>
      <w:r>
        <w:rPr>
          <w:rFonts w:ascii="Times New Roman" w:hAnsi="Times New Roman"/>
          <w:sz w:val="28"/>
          <w:szCs w:val="28"/>
        </w:rPr>
        <w:t>«Положение по</w:t>
      </w:r>
      <w:proofErr w:type="gramEnd"/>
      <w:r>
        <w:rPr>
          <w:rFonts w:ascii="Times New Roman" w:hAnsi="Times New Roman"/>
          <w:sz w:val="28"/>
          <w:szCs w:val="28"/>
        </w:rPr>
        <w:t xml:space="preserve"> </w:t>
      </w:r>
      <w:proofErr w:type="gramStart"/>
      <w:r>
        <w:rPr>
          <w:rFonts w:ascii="Times New Roman" w:hAnsi="Times New Roman"/>
          <w:sz w:val="28"/>
          <w:szCs w:val="28"/>
        </w:rPr>
        <w:t>учету и контролю РВ и РАО» не в полной мере соответствует установленным требованиям,</w:t>
      </w:r>
      <w:r>
        <w:rPr>
          <w:rFonts w:ascii="Times New Roman" w:hAnsi="Times New Roman"/>
          <w:bCs/>
          <w:sz w:val="28"/>
          <w:szCs w:val="28"/>
        </w:rPr>
        <w:t xml:space="preserve"> т</w:t>
      </w:r>
      <w:r>
        <w:rPr>
          <w:rFonts w:ascii="Times New Roman" w:hAnsi="Times New Roman"/>
          <w:sz w:val="28"/>
          <w:szCs w:val="28"/>
        </w:rPr>
        <w:t xml:space="preserve">ребования СЭЗ не распространяются на ЗРИ, поставленный на учет и находящийся в </w:t>
      </w:r>
      <w:r>
        <w:rPr>
          <w:rFonts w:ascii="Times New Roman" w:hAnsi="Times New Roman"/>
          <w:sz w:val="28"/>
          <w:szCs w:val="28"/>
        </w:rPr>
        <w:lastRenderedPageBreak/>
        <w:t>обращении,</w:t>
      </w:r>
      <w:r>
        <w:t xml:space="preserve">  </w:t>
      </w:r>
      <w:r>
        <w:rPr>
          <w:rFonts w:ascii="Times New Roman" w:hAnsi="Times New Roman"/>
          <w:sz w:val="28"/>
          <w:szCs w:val="28"/>
        </w:rPr>
        <w:t>информация о ЗРИ при передаче из одной организации в другую не внесена в журнал учета ЗРИ,</w:t>
      </w:r>
      <w:r>
        <w:rPr>
          <w:szCs w:val="24"/>
        </w:rPr>
        <w:t xml:space="preserve"> </w:t>
      </w:r>
      <w:r>
        <w:rPr>
          <w:rFonts w:ascii="Times New Roman" w:hAnsi="Times New Roman"/>
          <w:sz w:val="28"/>
          <w:szCs w:val="28"/>
        </w:rPr>
        <w:t>не организован порядок административного контроля состояния учета и контроля РВ и РАО, в журналах учета РВ и РАО</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виде ЗРИ и ОЗРИ отсутствуют обязательные сведения, в «Программе измерений РВ и РАО» не определена процедура </w:t>
      </w:r>
      <w:proofErr w:type="spellStart"/>
      <w:r>
        <w:rPr>
          <w:rFonts w:ascii="Times New Roman" w:hAnsi="Times New Roman"/>
          <w:sz w:val="28"/>
          <w:szCs w:val="28"/>
        </w:rPr>
        <w:t>пробоотбора</w:t>
      </w:r>
      <w:proofErr w:type="spellEnd"/>
      <w:r>
        <w:rPr>
          <w:rFonts w:ascii="Times New Roman" w:hAnsi="Times New Roman"/>
          <w:sz w:val="28"/>
          <w:szCs w:val="28"/>
        </w:rPr>
        <w:t xml:space="preserve"> ЖРО, в «Инструкции по учету и контролю РВ и РАО» не определены особенности проведения инвентаризации ЖРО в хранилище ЖРО, в «Инструкции по учету и контролю РВ и РАО» не определен перечень и описание объектов пломбирования, надпись о назначении ответственного лица на аншлаге</w:t>
      </w:r>
      <w:proofErr w:type="gramEnd"/>
      <w:r>
        <w:rPr>
          <w:rFonts w:ascii="Times New Roman" w:hAnsi="Times New Roman"/>
          <w:sz w:val="28"/>
          <w:szCs w:val="28"/>
        </w:rPr>
        <w:t xml:space="preserve"> </w:t>
      </w:r>
      <w:proofErr w:type="gramStart"/>
      <w:r>
        <w:rPr>
          <w:rFonts w:ascii="Times New Roman" w:hAnsi="Times New Roman"/>
          <w:sz w:val="28"/>
          <w:szCs w:val="28"/>
        </w:rPr>
        <w:t>не актуальна в связи со сменой ответственного должностного лица, «Программа контроля качества измерений при операциях с РВ и РАО» не пересмотрена в установленный срок,</w:t>
      </w:r>
      <w:r>
        <w:t xml:space="preserve"> </w:t>
      </w:r>
      <w:r>
        <w:rPr>
          <w:rFonts w:ascii="Times New Roman" w:hAnsi="Times New Roman"/>
          <w:sz w:val="28"/>
          <w:szCs w:val="28"/>
        </w:rPr>
        <w:t>в актах перевода РВ в категорию РАО, журнале учете РАО в виде ОЗРИ и  СНК РАО имеются расхождения по учетными данным,</w:t>
      </w:r>
      <w:r>
        <w:t xml:space="preserve"> </w:t>
      </w:r>
      <w:r>
        <w:rPr>
          <w:rFonts w:ascii="Times New Roman" w:hAnsi="Times New Roman"/>
          <w:sz w:val="28"/>
          <w:szCs w:val="28"/>
        </w:rPr>
        <w:t>в нарушение «Инструкции по учету и контролю РАО в цехе» при проведении повторных измерений бочек</w:t>
      </w:r>
      <w:proofErr w:type="gramEnd"/>
      <w:r>
        <w:rPr>
          <w:rFonts w:ascii="Times New Roman" w:hAnsi="Times New Roman"/>
          <w:sz w:val="28"/>
          <w:szCs w:val="28"/>
        </w:rPr>
        <w:t xml:space="preserve"> с цементным компаундом не вносится отметка в старый паспорт РАО о выписке нового паспорта, не соблюдается </w:t>
      </w:r>
      <w:proofErr w:type="spellStart"/>
      <w:r>
        <w:rPr>
          <w:rFonts w:ascii="Times New Roman" w:hAnsi="Times New Roman"/>
          <w:sz w:val="28"/>
          <w:szCs w:val="28"/>
        </w:rPr>
        <w:t>межповерочный</w:t>
      </w:r>
      <w:proofErr w:type="spellEnd"/>
      <w:r>
        <w:rPr>
          <w:rFonts w:ascii="Times New Roman" w:hAnsi="Times New Roman"/>
          <w:sz w:val="28"/>
          <w:szCs w:val="28"/>
        </w:rPr>
        <w:t xml:space="preserve"> интервал для </w:t>
      </w:r>
      <w:proofErr w:type="gramStart"/>
      <w:r>
        <w:rPr>
          <w:rFonts w:ascii="Times New Roman" w:hAnsi="Times New Roman"/>
          <w:sz w:val="28"/>
          <w:szCs w:val="28"/>
        </w:rPr>
        <w:t>СИ</w:t>
      </w:r>
      <w:proofErr w:type="gramEnd"/>
      <w:r>
        <w:rPr>
          <w:rFonts w:ascii="Times New Roman" w:hAnsi="Times New Roman"/>
          <w:sz w:val="28"/>
          <w:szCs w:val="28"/>
        </w:rPr>
        <w:t xml:space="preserve"> приведенных в «Программе измерений РВ и РАО»,</w:t>
      </w:r>
      <w:r>
        <w:t xml:space="preserve"> </w:t>
      </w:r>
      <w:r>
        <w:rPr>
          <w:rFonts w:ascii="Times New Roman" w:hAnsi="Times New Roman"/>
          <w:sz w:val="28"/>
          <w:szCs w:val="28"/>
        </w:rPr>
        <w:t xml:space="preserve">в актах административного контроля состояния </w:t>
      </w:r>
      <w:proofErr w:type="spellStart"/>
      <w:r>
        <w:rPr>
          <w:rFonts w:ascii="Times New Roman" w:hAnsi="Times New Roman"/>
          <w:sz w:val="28"/>
          <w:szCs w:val="28"/>
        </w:rPr>
        <w:t>УиК</w:t>
      </w:r>
      <w:proofErr w:type="spellEnd"/>
      <w:r>
        <w:rPr>
          <w:rFonts w:ascii="Times New Roman" w:hAnsi="Times New Roman"/>
          <w:sz w:val="28"/>
          <w:szCs w:val="28"/>
        </w:rPr>
        <w:t xml:space="preserve"> РАО представлена информация не по всем заявленным направлениям проверки, </w:t>
      </w:r>
      <w:r>
        <w:rPr>
          <w:rFonts w:ascii="Times New Roman" w:hAnsi="Times New Roman"/>
          <w:color w:val="000000"/>
          <w:sz w:val="28"/>
          <w:szCs w:val="28"/>
        </w:rPr>
        <w:t>не соблюдается установленная периодичность поверки (</w:t>
      </w:r>
      <w:r>
        <w:rPr>
          <w:rFonts w:ascii="Times New Roman" w:hAnsi="Times New Roman"/>
          <w:sz w:val="28"/>
          <w:szCs w:val="28"/>
        </w:rPr>
        <w:t>калибровки)</w:t>
      </w:r>
      <w:r>
        <w:rPr>
          <w:rFonts w:ascii="Times New Roman" w:hAnsi="Times New Roman"/>
          <w:color w:val="000000"/>
          <w:sz w:val="28"/>
          <w:szCs w:val="28"/>
        </w:rPr>
        <w:t xml:space="preserve"> СИ</w:t>
      </w:r>
      <w:r>
        <w:rPr>
          <w:rFonts w:ascii="Times New Roman" w:hAnsi="Times New Roman"/>
          <w:sz w:val="28"/>
          <w:szCs w:val="28"/>
        </w:rPr>
        <w:t xml:space="preserve"> </w:t>
      </w:r>
      <w:r>
        <w:rPr>
          <w:rStyle w:val="15"/>
          <w:rFonts w:eastAsia="Calibri"/>
          <w:sz w:val="28"/>
          <w:szCs w:val="28"/>
        </w:rPr>
        <w:t xml:space="preserve">гирь калибровочных </w:t>
      </w:r>
      <w:r>
        <w:rPr>
          <w:rFonts w:ascii="Times New Roman" w:hAnsi="Times New Roman"/>
          <w:sz w:val="28"/>
          <w:szCs w:val="28"/>
        </w:rPr>
        <w:t xml:space="preserve">(эталонных) </w:t>
      </w:r>
      <w:r>
        <w:rPr>
          <w:rStyle w:val="15"/>
          <w:rFonts w:eastAsia="Calibri"/>
          <w:sz w:val="28"/>
          <w:szCs w:val="28"/>
        </w:rPr>
        <w:t>и</w:t>
      </w:r>
      <w:r>
        <w:rPr>
          <w:rFonts w:ascii="Times New Roman" w:hAnsi="Times New Roman"/>
          <w:sz w:val="28"/>
          <w:szCs w:val="28"/>
        </w:rPr>
        <w:t xml:space="preserve"> дозиметров-радиометров</w:t>
      </w:r>
      <w:r>
        <w:t xml:space="preserve">, </w:t>
      </w:r>
      <w:r>
        <w:rPr>
          <w:rFonts w:ascii="Times New Roman" w:hAnsi="Times New Roman"/>
          <w:sz w:val="28"/>
          <w:szCs w:val="28"/>
        </w:rPr>
        <w:t xml:space="preserve">не соблюдаются требования к проведению </w:t>
      </w:r>
      <w:r>
        <w:rPr>
          <w:rFonts w:ascii="Times New Roman" w:hAnsi="Times New Roman"/>
          <w:color w:val="000000"/>
          <w:spacing w:val="1"/>
          <w:sz w:val="28"/>
          <w:szCs w:val="28"/>
        </w:rPr>
        <w:t>периодической проверки знаний по учету и контролю РВ и РАО</w:t>
      </w:r>
      <w:r>
        <w:rPr>
          <w:rFonts w:ascii="Times New Roman" w:hAnsi="Times New Roman"/>
          <w:bCs/>
          <w:sz w:val="28"/>
          <w:szCs w:val="28"/>
        </w:rPr>
        <w:t>. Были нарушены 27 раз. Нарушения данных пунктов составляют около 51 % от общего количества нарушений;</w:t>
      </w:r>
    </w:p>
    <w:p w:rsidR="00A9555E" w:rsidRDefault="00A9555E" w:rsidP="00A9555E">
      <w:pPr>
        <w:spacing w:before="120" w:after="0"/>
        <w:ind w:firstLine="709"/>
        <w:contextualSpacing/>
        <w:jc w:val="both"/>
        <w:rPr>
          <w:rFonts w:ascii="Times New Roman" w:hAnsi="Times New Roman"/>
          <w:bCs/>
          <w:sz w:val="28"/>
          <w:szCs w:val="28"/>
        </w:rPr>
      </w:pPr>
      <w:proofErr w:type="gramStart"/>
      <w:r>
        <w:rPr>
          <w:rFonts w:ascii="Times New Roman" w:hAnsi="Times New Roman"/>
          <w:bCs/>
          <w:sz w:val="28"/>
          <w:szCs w:val="28"/>
        </w:rPr>
        <w:t xml:space="preserve">пункты 14-16, 28-29, 72-79 НП-067-16: </w:t>
      </w:r>
      <w:r>
        <w:rPr>
          <w:rFonts w:ascii="Times New Roman" w:hAnsi="Times New Roman"/>
          <w:sz w:val="28"/>
          <w:szCs w:val="28"/>
        </w:rPr>
        <w:t>в перечне объектов пломбирования РАО не указаны</w:t>
      </w:r>
      <w:r>
        <w:rPr>
          <w:rFonts w:ascii="Times New Roman" w:hAnsi="Times New Roman"/>
          <w:iCs/>
          <w:sz w:val="28"/>
          <w:szCs w:val="28"/>
        </w:rPr>
        <w:t xml:space="preserve"> все объекты хранения ОЗРИ, в «Инструкции </w:t>
      </w:r>
      <w:r>
        <w:rPr>
          <w:rFonts w:ascii="Times New Roman" w:hAnsi="Times New Roman"/>
          <w:color w:val="000000"/>
          <w:sz w:val="28"/>
          <w:szCs w:val="28"/>
        </w:rPr>
        <w:t xml:space="preserve">по учету и контролю РВ» </w:t>
      </w:r>
      <w:r>
        <w:rPr>
          <w:rFonts w:ascii="Times New Roman" w:hAnsi="Times New Roman"/>
          <w:iCs/>
          <w:sz w:val="28"/>
          <w:szCs w:val="28"/>
        </w:rPr>
        <w:t xml:space="preserve">не определен порядок </w:t>
      </w:r>
      <w:r>
        <w:rPr>
          <w:rFonts w:ascii="Times New Roman" w:hAnsi="Times New Roman"/>
          <w:sz w:val="28"/>
          <w:szCs w:val="28"/>
        </w:rPr>
        <w:t>продления НСС ЗРИ и не приведена ссылка на установленный порядок,</w:t>
      </w:r>
      <w:r>
        <w:t xml:space="preserve"> </w:t>
      </w:r>
      <w:r>
        <w:rPr>
          <w:rFonts w:ascii="Times New Roman" w:hAnsi="Times New Roman"/>
          <w:bCs/>
          <w:sz w:val="28"/>
          <w:szCs w:val="28"/>
        </w:rPr>
        <w:t xml:space="preserve"> </w:t>
      </w:r>
      <w:r>
        <w:rPr>
          <w:rFonts w:ascii="Times New Roman" w:hAnsi="Times New Roman"/>
          <w:sz w:val="28"/>
          <w:szCs w:val="28"/>
        </w:rPr>
        <w:t>инструктаж перед проведением физической инвентаризации РВ был проведен заместителем генерального директора вместо специалиста отдела учета и контроля ядерных материалов;</w:t>
      </w:r>
      <w:proofErr w:type="gramEnd"/>
      <w:r>
        <w:rPr>
          <w:rFonts w:ascii="Times New Roman" w:hAnsi="Times New Roman"/>
          <w:sz w:val="28"/>
          <w:szCs w:val="28"/>
        </w:rPr>
        <w:t xml:space="preserve"> в состав инвентаризационной комиссии включено лицо, ответственное за учет и хранение РВ в цехе, в акте на партию РАО, сдаваемых на </w:t>
      </w:r>
      <w:proofErr w:type="spellStart"/>
      <w:r>
        <w:rPr>
          <w:rFonts w:ascii="Times New Roman" w:hAnsi="Times New Roman"/>
          <w:sz w:val="28"/>
          <w:szCs w:val="28"/>
        </w:rPr>
        <w:t>хвостохранилище</w:t>
      </w:r>
      <w:proofErr w:type="spellEnd"/>
      <w:r>
        <w:rPr>
          <w:rFonts w:ascii="Times New Roman" w:hAnsi="Times New Roman"/>
          <w:sz w:val="28"/>
          <w:szCs w:val="28"/>
        </w:rPr>
        <w:t>, отсутствует подпись лица, ответственного за прием РАО</w:t>
      </w:r>
      <w:r>
        <w:rPr>
          <w:rFonts w:ascii="Times New Roman" w:hAnsi="Times New Roman"/>
          <w:bCs/>
          <w:sz w:val="28"/>
          <w:szCs w:val="28"/>
        </w:rPr>
        <w:t>. Были нарушены 7 раз. Нарушения данных пунктов составляют около 13 %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 xml:space="preserve">пункты 83-85 НП-067-16: </w:t>
      </w:r>
      <w:r>
        <w:rPr>
          <w:rFonts w:ascii="Times New Roman" w:hAnsi="Times New Roman"/>
          <w:sz w:val="28"/>
          <w:szCs w:val="28"/>
        </w:rPr>
        <w:t>Должностное лицо, ответственное за учет и контроль радиоактивных веществ и радиоактивных отходов, не прошло обучение и проверку знаний</w:t>
      </w:r>
      <w:r>
        <w:rPr>
          <w:rFonts w:ascii="Times New Roman" w:hAnsi="Times New Roman"/>
          <w:bCs/>
          <w:sz w:val="28"/>
          <w:szCs w:val="28"/>
        </w:rPr>
        <w:t xml:space="preserve">, </w:t>
      </w:r>
      <w:r>
        <w:rPr>
          <w:rFonts w:ascii="Times New Roman" w:hAnsi="Times New Roman"/>
          <w:sz w:val="28"/>
          <w:szCs w:val="28"/>
        </w:rPr>
        <w:t xml:space="preserve">не имеет разрешений на </w:t>
      </w:r>
      <w:proofErr w:type="gramStart"/>
      <w:r>
        <w:rPr>
          <w:rFonts w:ascii="Times New Roman" w:hAnsi="Times New Roman"/>
          <w:sz w:val="28"/>
          <w:szCs w:val="28"/>
        </w:rPr>
        <w:t>право ведения</w:t>
      </w:r>
      <w:proofErr w:type="gramEnd"/>
      <w:r>
        <w:rPr>
          <w:rFonts w:ascii="Times New Roman" w:hAnsi="Times New Roman"/>
          <w:sz w:val="28"/>
          <w:szCs w:val="28"/>
        </w:rPr>
        <w:t xml:space="preserve"> работ в области использования атомной энергии, </w:t>
      </w:r>
      <w:r>
        <w:rPr>
          <w:rFonts w:ascii="Times New Roman" w:hAnsi="Times New Roman"/>
          <w:color w:val="000000"/>
          <w:sz w:val="28"/>
          <w:szCs w:val="28"/>
        </w:rPr>
        <w:t xml:space="preserve">при проведении инвентаризации </w:t>
      </w:r>
      <w:r>
        <w:rPr>
          <w:rFonts w:ascii="Times New Roman" w:hAnsi="Times New Roman"/>
          <w:color w:val="000000"/>
          <w:sz w:val="28"/>
          <w:szCs w:val="28"/>
        </w:rPr>
        <w:lastRenderedPageBreak/>
        <w:t xml:space="preserve">РАО в состав инвентаризационной комиссии </w:t>
      </w:r>
      <w:r>
        <w:rPr>
          <w:rFonts w:ascii="Times New Roman" w:hAnsi="Times New Roman"/>
          <w:sz w:val="28"/>
          <w:szCs w:val="28"/>
        </w:rPr>
        <w:t>включены работники, не прошедшие проверку знаний по учету и контролю РАО</w:t>
      </w:r>
      <w:r>
        <w:rPr>
          <w:rFonts w:ascii="Times New Roman" w:hAnsi="Times New Roman"/>
          <w:bCs/>
          <w:sz w:val="28"/>
          <w:szCs w:val="28"/>
        </w:rPr>
        <w:t>. Были нарушены 10 раз. Нарушения данных пунктов составляют около 19 %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 xml:space="preserve">пункты 52-63 НП-067-16: </w:t>
      </w:r>
      <w:r>
        <w:rPr>
          <w:rFonts w:ascii="Times New Roman" w:hAnsi="Times New Roman"/>
          <w:sz w:val="28"/>
          <w:szCs w:val="28"/>
        </w:rPr>
        <w:t>документы, оформленные п</w:t>
      </w:r>
      <w:r>
        <w:rPr>
          <w:rFonts w:ascii="Times New Roman" w:hAnsi="Times New Roman"/>
          <w:iCs/>
          <w:sz w:val="28"/>
          <w:szCs w:val="28"/>
        </w:rPr>
        <w:t>ри проведении плановой инвентаризации РВ, не соответствуют установленным требованиям,</w:t>
      </w:r>
      <w:r>
        <w:rPr>
          <w:iCs/>
        </w:rPr>
        <w:t xml:space="preserve"> </w:t>
      </w:r>
      <w:r>
        <w:rPr>
          <w:rFonts w:ascii="Times New Roman" w:hAnsi="Times New Roman"/>
          <w:bCs/>
          <w:sz w:val="28"/>
          <w:szCs w:val="28"/>
        </w:rPr>
        <w:t xml:space="preserve"> </w:t>
      </w:r>
      <w:r>
        <w:rPr>
          <w:rFonts w:ascii="Times New Roman" w:hAnsi="Times New Roman"/>
          <w:sz w:val="28"/>
          <w:szCs w:val="28"/>
        </w:rPr>
        <w:t>на дату начала плановой инвентаризации не составлен список наличного количества РВ и РАО</w:t>
      </w:r>
      <w:r>
        <w:rPr>
          <w:rFonts w:ascii="Times New Roman" w:hAnsi="Times New Roman"/>
          <w:bCs/>
          <w:sz w:val="28"/>
          <w:szCs w:val="28"/>
        </w:rPr>
        <w:t>. Были нарушены 5 раз. Нарушения данных пунктов составляют около 9 % от общего количества нарушений;</w:t>
      </w:r>
    </w:p>
    <w:p w:rsidR="00A9555E" w:rsidRPr="005F3C8A" w:rsidRDefault="00A9555E" w:rsidP="00A9555E">
      <w:pPr>
        <w:ind w:firstLine="709"/>
        <w:contextualSpacing/>
        <w:jc w:val="both"/>
        <w:rPr>
          <w:rFonts w:ascii="Times New Roman" w:hAnsi="Times New Roman"/>
          <w:bCs/>
          <w:sz w:val="28"/>
          <w:szCs w:val="28"/>
        </w:rPr>
      </w:pPr>
      <w:proofErr w:type="gramStart"/>
      <w:r>
        <w:rPr>
          <w:rFonts w:ascii="Times New Roman" w:hAnsi="Times New Roman"/>
          <w:bCs/>
          <w:sz w:val="28"/>
          <w:szCs w:val="28"/>
        </w:rPr>
        <w:t xml:space="preserve">пункты 18-20 </w:t>
      </w:r>
      <w:r>
        <w:rPr>
          <w:rFonts w:ascii="Times New Roman" w:hAnsi="Times New Roman"/>
          <w:sz w:val="28"/>
          <w:szCs w:val="28"/>
        </w:rPr>
        <w:t>постановления Правительства Российской Федерации от 15 июня 2016 года № 542 «</w:t>
      </w:r>
      <w:r>
        <w:rPr>
          <w:rFonts w:ascii="Times New Roman" w:hAnsi="Times New Roman"/>
          <w:bCs/>
          <w:color w:val="000001"/>
          <w:sz w:val="28"/>
          <w:szCs w:val="28"/>
        </w:rPr>
        <w:t>О порядке организации системы государственного учета и контроля радиоактивных веществ и радиоактивных отходов</w:t>
      </w:r>
      <w:r>
        <w:rPr>
          <w:rFonts w:ascii="Times New Roman" w:hAnsi="Times New Roman"/>
          <w:sz w:val="28"/>
          <w:szCs w:val="28"/>
        </w:rPr>
        <w:t xml:space="preserve">»: </w:t>
      </w:r>
      <w:r>
        <w:rPr>
          <w:rFonts w:ascii="Times New Roman" w:hAnsi="Times New Roman"/>
          <w:kern w:val="24"/>
          <w:sz w:val="28"/>
          <w:szCs w:val="28"/>
        </w:rPr>
        <w:t>не ведутся базы данных по объектам государственного учета и контроля, находящимся на территории</w:t>
      </w:r>
      <w:r>
        <w:rPr>
          <w:rFonts w:ascii="Times New Roman" w:hAnsi="Times New Roman"/>
          <w:sz w:val="28"/>
          <w:szCs w:val="28"/>
        </w:rPr>
        <w:t xml:space="preserve">  субъекта РФ, </w:t>
      </w:r>
      <w:r>
        <w:rPr>
          <w:rFonts w:ascii="Times New Roman" w:hAnsi="Times New Roman"/>
          <w:kern w:val="24"/>
          <w:sz w:val="28"/>
          <w:szCs w:val="28"/>
        </w:rPr>
        <w:t>РИАЦ СГУК РВ и РАО не обеспечивается передача информации (отчетов) по государственному учету и контролю объектов государственного учета и контроля</w:t>
      </w:r>
      <w:proofErr w:type="gramEnd"/>
      <w:r>
        <w:rPr>
          <w:rFonts w:ascii="Times New Roman" w:hAnsi="Times New Roman"/>
          <w:kern w:val="24"/>
          <w:sz w:val="28"/>
          <w:szCs w:val="28"/>
        </w:rPr>
        <w:t xml:space="preserve"> РВ и РАО в ЦИАЦ.</w:t>
      </w:r>
      <w:r>
        <w:rPr>
          <w:kern w:val="24"/>
        </w:rPr>
        <w:t xml:space="preserve"> </w:t>
      </w:r>
      <w:r>
        <w:t xml:space="preserve"> </w:t>
      </w:r>
      <w:r>
        <w:rPr>
          <w:rFonts w:ascii="Times New Roman" w:hAnsi="Times New Roman"/>
          <w:bCs/>
          <w:sz w:val="28"/>
          <w:szCs w:val="28"/>
        </w:rPr>
        <w:t>Были нарушены 2 раза. Нарушения данных пунктов составляют около 4 % от общего количества нарушений</w:t>
      </w:r>
      <w:r w:rsidRPr="005F3C8A">
        <w:rPr>
          <w:rFonts w:ascii="Times New Roman" w:hAnsi="Times New Roman"/>
          <w:bCs/>
          <w:sz w:val="28"/>
          <w:szCs w:val="28"/>
        </w:rPr>
        <w:t>.</w:t>
      </w:r>
    </w:p>
    <w:p w:rsidR="00A9555E" w:rsidRPr="005F3C8A" w:rsidRDefault="00A9555E" w:rsidP="00A9555E">
      <w:pPr>
        <w:ind w:firstLine="709"/>
        <w:contextualSpacing/>
        <w:jc w:val="both"/>
        <w:rPr>
          <w:rFonts w:ascii="Times New Roman" w:eastAsia="Calibri" w:hAnsi="Times New Roman"/>
          <w:sz w:val="28"/>
          <w:szCs w:val="28"/>
        </w:rPr>
      </w:pPr>
      <w:r w:rsidRPr="005F3C8A">
        <w:rPr>
          <w:rFonts w:ascii="Times New Roman" w:eastAsia="Calibri" w:hAnsi="Times New Roman"/>
          <w:sz w:val="28"/>
          <w:szCs w:val="28"/>
        </w:rPr>
        <w:t>Типовые (характерные) нарушения обязательных требований в сфере надзора за физической защитой на ядерных объектах:</w:t>
      </w:r>
    </w:p>
    <w:p w:rsidR="00A9555E" w:rsidRDefault="00A9555E" w:rsidP="00A9555E">
      <w:pPr>
        <w:spacing w:after="0"/>
        <w:ind w:firstLine="709"/>
        <w:jc w:val="both"/>
        <w:rPr>
          <w:rFonts w:ascii="Times New Roman" w:hAnsi="Times New Roman"/>
          <w:bCs/>
          <w:sz w:val="28"/>
          <w:szCs w:val="28"/>
        </w:rPr>
      </w:pPr>
      <w:proofErr w:type="gramStart"/>
      <w:r>
        <w:rPr>
          <w:rFonts w:ascii="Times New Roman" w:hAnsi="Times New Roman"/>
          <w:bCs/>
          <w:sz w:val="28"/>
          <w:szCs w:val="28"/>
        </w:rPr>
        <w:t>пункты 20-110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утверждённых постановлением Правительства Российской Федерации от 27 мая 2017 г. № 646: периметры охраняемых зон (запретная зона, охраняемая полоса), а также контрольно-пропускные пункты (далее – КПП) и здания не в полной мере оснащены инженерно-техническими средствами охраны.</w:t>
      </w:r>
      <w:proofErr w:type="gramEnd"/>
      <w:r>
        <w:rPr>
          <w:rFonts w:ascii="Times New Roman" w:hAnsi="Times New Roman"/>
          <w:bCs/>
          <w:sz w:val="28"/>
          <w:szCs w:val="28"/>
        </w:rPr>
        <w:t xml:space="preserve"> Были нарушены 15 раз. Нарушения данных пунктов составляют около 57 %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пункт 46 Требований к системам физической защиты ядерных материалов, ядерных установок и пунктов хранения ядерных материалов (НП-083-15), утверждённых приказом Ростехнадзора от 8 сентября 2015 г. № 343 (далее ‒ НП-083-15): отсутствуют или требуют корректировки отдельные документы по организационным мероприятиям (положения, планы, инструкции). Был нарушен 5 раз. Нарушения данного пункта составляют около 19 %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 xml:space="preserve">пункты 63-90 НП-083-15: на отдельных участках охраняемых зон (защищённых и внутренних), а также в категорированных зданиях </w:t>
      </w:r>
      <w:r>
        <w:rPr>
          <w:rFonts w:ascii="Times New Roman" w:hAnsi="Times New Roman"/>
          <w:bCs/>
          <w:sz w:val="28"/>
          <w:szCs w:val="28"/>
        </w:rPr>
        <w:lastRenderedPageBreak/>
        <w:t>(сооружениях) отсутствуют некоторые из обязательных средств охранной сигнализации, тревожно-вызывной сигнализации, системы оптико-электронного наблюдения или технические средства смонтированы таким образом, что не выполняют свою задачу по предназначению. Были нарушены 2 раза. Нарушения данных пунктов составляют около 8 %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 xml:space="preserve">пункты 109-112 НП-083-15: оборудование КПП для прохода людей </w:t>
      </w:r>
      <w:r>
        <w:rPr>
          <w:rFonts w:ascii="Times New Roman" w:hAnsi="Times New Roman"/>
          <w:bCs/>
          <w:sz w:val="28"/>
          <w:szCs w:val="28"/>
        </w:rPr>
        <w:br/>
        <w:t>и проезда транспортных средств не в полной мере обеспечивают контроль разрешённого прохода (проезда) персонала объекта и транспортных средств</w:t>
      </w:r>
      <w:r>
        <w:rPr>
          <w:rFonts w:ascii="Times New Roman" w:hAnsi="Times New Roman"/>
          <w:bCs/>
          <w:sz w:val="28"/>
          <w:szCs w:val="28"/>
        </w:rPr>
        <w:br/>
        <w:t>и предотвращение несанкционированного проноса (провоза) запрещённых предметов (ядерных материалов, радиоактивных веществ, взрывчатых веществ и предметов из металла). Были нарушены 1</w:t>
      </w:r>
      <w:r>
        <w:rPr>
          <w:rFonts w:ascii="Times New Roman" w:hAnsi="Times New Roman"/>
          <w:bCs/>
          <w:color w:val="FF0000"/>
          <w:sz w:val="28"/>
          <w:szCs w:val="28"/>
        </w:rPr>
        <w:t xml:space="preserve"> </w:t>
      </w:r>
      <w:r>
        <w:rPr>
          <w:rFonts w:ascii="Times New Roman" w:hAnsi="Times New Roman"/>
          <w:bCs/>
          <w:sz w:val="28"/>
          <w:szCs w:val="28"/>
        </w:rPr>
        <w:t>раз. Нарушения данных пунктов составляют около 4 % от общего количества нарушений;</w:t>
      </w:r>
    </w:p>
    <w:p w:rsidR="00A9555E" w:rsidRDefault="00A9555E" w:rsidP="00A9555E">
      <w:pPr>
        <w:spacing w:after="0"/>
        <w:ind w:firstLine="709"/>
        <w:jc w:val="both"/>
        <w:rPr>
          <w:rFonts w:ascii="Times New Roman" w:hAnsi="Times New Roman"/>
          <w:bCs/>
          <w:sz w:val="28"/>
          <w:szCs w:val="28"/>
        </w:rPr>
      </w:pPr>
      <w:r>
        <w:rPr>
          <w:rFonts w:ascii="Times New Roman" w:hAnsi="Times New Roman"/>
          <w:bCs/>
          <w:sz w:val="28"/>
          <w:szCs w:val="28"/>
        </w:rPr>
        <w:t>пункт 53 НП-083-15: мероприятия по предотвращению нахождения посторонних лиц и обнаружению несанкционированных действий. Меры самоохраны должны определяться инструкцией по самоохране здания. Были нарушены 1</w:t>
      </w:r>
      <w:r>
        <w:rPr>
          <w:rFonts w:ascii="Times New Roman" w:hAnsi="Times New Roman"/>
          <w:bCs/>
          <w:color w:val="FF0000"/>
          <w:sz w:val="28"/>
          <w:szCs w:val="28"/>
        </w:rPr>
        <w:t xml:space="preserve"> </w:t>
      </w:r>
      <w:r>
        <w:rPr>
          <w:rFonts w:ascii="Times New Roman" w:hAnsi="Times New Roman"/>
          <w:bCs/>
          <w:sz w:val="28"/>
          <w:szCs w:val="28"/>
        </w:rPr>
        <w:t>раз. Нарушения данных пунктов составляют около 4 % от общего количества нарушений;</w:t>
      </w:r>
    </w:p>
    <w:p w:rsidR="00A9555E" w:rsidRPr="005F3C8A" w:rsidRDefault="00A9555E" w:rsidP="00A9555E">
      <w:pPr>
        <w:spacing w:after="0"/>
        <w:ind w:firstLine="709"/>
        <w:contextualSpacing/>
        <w:jc w:val="both"/>
        <w:rPr>
          <w:rFonts w:ascii="Times New Roman" w:hAnsi="Times New Roman"/>
          <w:bCs/>
          <w:sz w:val="28"/>
          <w:szCs w:val="28"/>
        </w:rPr>
      </w:pPr>
      <w:r>
        <w:rPr>
          <w:rFonts w:ascii="Times New Roman" w:hAnsi="Times New Roman"/>
          <w:bCs/>
          <w:sz w:val="28"/>
          <w:szCs w:val="28"/>
        </w:rPr>
        <w:t>пункт 55 НП-083-15:каждому ключу и замку должен быть присвоен инвентарный номер согласно журналу учета замков и ключей. Были нарушены 2</w:t>
      </w:r>
      <w:r>
        <w:rPr>
          <w:rFonts w:ascii="Times New Roman" w:hAnsi="Times New Roman"/>
          <w:bCs/>
          <w:color w:val="FF0000"/>
          <w:sz w:val="28"/>
          <w:szCs w:val="28"/>
        </w:rPr>
        <w:t xml:space="preserve"> </w:t>
      </w:r>
      <w:r>
        <w:rPr>
          <w:rFonts w:ascii="Times New Roman" w:hAnsi="Times New Roman"/>
          <w:bCs/>
          <w:sz w:val="28"/>
          <w:szCs w:val="28"/>
        </w:rPr>
        <w:t>раза. Нарушения данных пунктов составляют около 8 % от общего количества нарушений</w:t>
      </w:r>
      <w:r w:rsidRPr="005F3C8A">
        <w:rPr>
          <w:rFonts w:ascii="Times New Roman" w:hAnsi="Times New Roman"/>
          <w:bCs/>
          <w:sz w:val="28"/>
          <w:szCs w:val="28"/>
        </w:rPr>
        <w:t>.</w:t>
      </w:r>
    </w:p>
    <w:p w:rsidR="00A9555E" w:rsidRPr="005F3C8A" w:rsidRDefault="00A9555E" w:rsidP="00A9555E">
      <w:pPr>
        <w:ind w:firstLine="709"/>
        <w:contextualSpacing/>
        <w:jc w:val="both"/>
        <w:rPr>
          <w:rFonts w:ascii="Times New Roman" w:eastAsia="Calibri" w:hAnsi="Times New Roman"/>
          <w:sz w:val="28"/>
          <w:szCs w:val="28"/>
        </w:rPr>
      </w:pPr>
      <w:r w:rsidRPr="005F3C8A">
        <w:rPr>
          <w:rFonts w:ascii="Times New Roman" w:eastAsia="Calibri" w:hAnsi="Times New Roman"/>
          <w:sz w:val="28"/>
          <w:szCs w:val="28"/>
        </w:rPr>
        <w:t xml:space="preserve">Типовые (характерные) нарушения обязательных требований в сфере надзора за физической защитой на </w:t>
      </w:r>
      <w:proofErr w:type="spellStart"/>
      <w:r w:rsidRPr="005F3C8A">
        <w:rPr>
          <w:rFonts w:ascii="Times New Roman" w:eastAsia="Calibri" w:hAnsi="Times New Roman"/>
          <w:sz w:val="28"/>
          <w:szCs w:val="28"/>
        </w:rPr>
        <w:t>радиационно</w:t>
      </w:r>
      <w:proofErr w:type="spellEnd"/>
      <w:r w:rsidRPr="005F3C8A">
        <w:rPr>
          <w:rFonts w:ascii="Times New Roman" w:eastAsia="Calibri" w:hAnsi="Times New Roman"/>
          <w:sz w:val="28"/>
          <w:szCs w:val="28"/>
        </w:rPr>
        <w:t xml:space="preserve"> опасных объектах:</w:t>
      </w:r>
    </w:p>
    <w:p w:rsidR="00A9555E" w:rsidRDefault="00A9555E" w:rsidP="00A9555E">
      <w:pPr>
        <w:ind w:firstLine="709"/>
        <w:contextualSpacing/>
        <w:jc w:val="both"/>
        <w:rPr>
          <w:rFonts w:ascii="Times New Roman" w:hAnsi="Times New Roman"/>
          <w:bCs/>
          <w:sz w:val="28"/>
          <w:szCs w:val="28"/>
        </w:rPr>
      </w:pPr>
      <w:r>
        <w:rPr>
          <w:rFonts w:ascii="Times New Roman" w:hAnsi="Times New Roman"/>
          <w:bCs/>
          <w:sz w:val="28"/>
          <w:szCs w:val="28"/>
        </w:rPr>
        <w:t>пункт 1.1, 1.6, 2.4, 2.7, 3.1 приложения № 2 к НП-034-15: состав требований к системе физической защиты. Был нарушен 8 раз. Нарушения данных пунктов составляют около 80 % от общего количества нарушений</w:t>
      </w:r>
      <w:r w:rsidRPr="005F3C8A">
        <w:rPr>
          <w:rFonts w:ascii="Times New Roman" w:hAnsi="Times New Roman"/>
          <w:bCs/>
          <w:sz w:val="28"/>
          <w:szCs w:val="28"/>
        </w:rPr>
        <w:t>.</w:t>
      </w:r>
    </w:p>
    <w:p w:rsidR="00C2428C" w:rsidRPr="005F3C8A" w:rsidRDefault="00C2428C" w:rsidP="00C2428C">
      <w:pPr>
        <w:ind w:firstLine="709"/>
        <w:contextualSpacing/>
        <w:jc w:val="both"/>
        <w:rPr>
          <w:rFonts w:ascii="Times New Roman" w:hAnsi="Times New Roman"/>
          <w:bCs/>
          <w:sz w:val="28"/>
          <w:szCs w:val="28"/>
        </w:rPr>
      </w:pPr>
      <w:proofErr w:type="gramStart"/>
      <w:r w:rsidRPr="005F3C8A">
        <w:rPr>
          <w:rFonts w:ascii="Times New Roman" w:hAnsi="Times New Roman"/>
          <w:bCs/>
          <w:sz w:val="28"/>
          <w:szCs w:val="28"/>
        </w:rPr>
        <w:t xml:space="preserve">В </w:t>
      </w:r>
      <w:r>
        <w:rPr>
          <w:rFonts w:ascii="Times New Roman" w:hAnsi="Times New Roman"/>
          <w:bCs/>
          <w:sz w:val="28"/>
          <w:szCs w:val="28"/>
        </w:rPr>
        <w:t>отчетном периоде</w:t>
      </w:r>
      <w:r w:rsidRPr="005F3C8A">
        <w:rPr>
          <w:rFonts w:ascii="Times New Roman" w:hAnsi="Times New Roman"/>
          <w:bCs/>
          <w:sz w:val="28"/>
          <w:szCs w:val="28"/>
        </w:rPr>
        <w:t xml:space="preserve"> проводились мероприятия по информированию по вопросам соблюдения обязательных требований в сфере надзора путём размещения на официальн</w:t>
      </w:r>
      <w:r>
        <w:rPr>
          <w:rFonts w:ascii="Times New Roman" w:hAnsi="Times New Roman"/>
          <w:bCs/>
          <w:sz w:val="28"/>
          <w:szCs w:val="28"/>
        </w:rPr>
        <w:t>ом</w:t>
      </w:r>
      <w:r w:rsidRPr="005F3C8A">
        <w:rPr>
          <w:rFonts w:ascii="Times New Roman" w:hAnsi="Times New Roman"/>
          <w:bCs/>
          <w:sz w:val="28"/>
          <w:szCs w:val="28"/>
        </w:rPr>
        <w:t xml:space="preserve"> сайт</w:t>
      </w:r>
      <w:r>
        <w:rPr>
          <w:rFonts w:ascii="Times New Roman" w:hAnsi="Times New Roman"/>
          <w:bCs/>
          <w:sz w:val="28"/>
          <w:szCs w:val="28"/>
        </w:rPr>
        <w:t>е</w:t>
      </w:r>
      <w:r w:rsidRPr="005F3C8A">
        <w:rPr>
          <w:rFonts w:ascii="Times New Roman" w:hAnsi="Times New Roman"/>
          <w:bCs/>
          <w:sz w:val="28"/>
          <w:szCs w:val="28"/>
        </w:rPr>
        <w:t xml:space="preserve">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проверок и мероприятий по контролю в рамках</w:t>
      </w:r>
      <w:proofErr w:type="gramEnd"/>
      <w:r w:rsidRPr="005F3C8A">
        <w:rPr>
          <w:rFonts w:ascii="Times New Roman" w:hAnsi="Times New Roman"/>
          <w:bCs/>
          <w:sz w:val="28"/>
          <w:szCs w:val="28"/>
        </w:rPr>
        <w:t xml:space="preserve"> постоянного надзора, а также проводились публичные мероприятия по обсуждению результатов правоприменительной практики.</w:t>
      </w:r>
    </w:p>
    <w:p w:rsidR="00AD4C20" w:rsidRPr="005F3C8A" w:rsidRDefault="00AD4C20" w:rsidP="00AD4C20">
      <w:pPr>
        <w:widowControl w:val="0"/>
        <w:tabs>
          <w:tab w:val="left" w:pos="1000"/>
        </w:tabs>
        <w:ind w:firstLine="709"/>
        <w:contextualSpacing/>
        <w:jc w:val="both"/>
        <w:rPr>
          <w:rFonts w:ascii="Times New Roman" w:hAnsi="Times New Roman"/>
          <w:sz w:val="28"/>
          <w:szCs w:val="28"/>
        </w:rPr>
      </w:pPr>
      <w:proofErr w:type="gramStart"/>
      <w:r w:rsidRPr="00262A3E">
        <w:rPr>
          <w:rFonts w:ascii="Times New Roman" w:hAnsi="Times New Roman"/>
          <w:sz w:val="28"/>
          <w:szCs w:val="28"/>
        </w:rPr>
        <w:t xml:space="preserve">Обращений граждан с целью разъяснения законодательства Российской Федерации, практики его применения, а также толкования норм, терминов </w:t>
      </w:r>
      <w:r w:rsidRPr="00262A3E">
        <w:rPr>
          <w:rFonts w:ascii="Times New Roman" w:hAnsi="Times New Roman"/>
          <w:sz w:val="28"/>
          <w:szCs w:val="28"/>
        </w:rPr>
        <w:lastRenderedPageBreak/>
        <w:t>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за отчетный период не поступали, разъяснений не давалось.</w:t>
      </w:r>
      <w:proofErr w:type="gramEnd"/>
    </w:p>
    <w:p w:rsidR="00C2428C" w:rsidRDefault="00C2428C" w:rsidP="00C2428C">
      <w:pPr>
        <w:tabs>
          <w:tab w:val="left" w:pos="142"/>
        </w:tabs>
        <w:spacing w:after="0"/>
        <w:ind w:firstLine="567"/>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w:t>
      </w:r>
      <w:r>
        <w:rPr>
          <w:rFonts w:ascii="Times New Roman" w:hAnsi="Times New Roman"/>
          <w:sz w:val="28"/>
          <w:szCs w:val="28"/>
        </w:rPr>
        <w:t>н</w:t>
      </w:r>
      <w:r w:rsidRPr="00C2428C">
        <w:rPr>
          <w:rFonts w:ascii="Times New Roman" w:hAnsi="Times New Roman"/>
          <w:sz w:val="28"/>
          <w:szCs w:val="28"/>
        </w:rPr>
        <w:t>адзор</w:t>
      </w:r>
      <w:r>
        <w:rPr>
          <w:rFonts w:ascii="Times New Roman" w:hAnsi="Times New Roman"/>
          <w:sz w:val="28"/>
          <w:szCs w:val="28"/>
        </w:rPr>
        <w:t>а</w:t>
      </w:r>
      <w:r w:rsidRPr="00C2428C">
        <w:rPr>
          <w:rFonts w:ascii="Times New Roman" w:hAnsi="Times New Roman"/>
          <w:sz w:val="28"/>
          <w:szCs w:val="28"/>
        </w:rPr>
        <w:t xml:space="preserve"> за учётом и контролем ядерных материалов, радиоактивных веществ и радиоактивных отходов и физической защитой на ядерных и </w:t>
      </w:r>
      <w:proofErr w:type="spellStart"/>
      <w:r w:rsidRPr="00C2428C">
        <w:rPr>
          <w:rFonts w:ascii="Times New Roman" w:hAnsi="Times New Roman"/>
          <w:sz w:val="28"/>
          <w:szCs w:val="28"/>
        </w:rPr>
        <w:t>радиационно</w:t>
      </w:r>
      <w:proofErr w:type="spellEnd"/>
      <w:r w:rsidRPr="00C2428C">
        <w:rPr>
          <w:rFonts w:ascii="Times New Roman" w:hAnsi="Times New Roman"/>
          <w:sz w:val="28"/>
          <w:szCs w:val="28"/>
        </w:rPr>
        <w:t xml:space="preserve"> опасных объектах</w:t>
      </w:r>
      <w:r w:rsidRPr="005F3C8A">
        <w:rPr>
          <w:rFonts w:ascii="Times New Roman" w:hAnsi="Times New Roman"/>
          <w:sz w:val="28"/>
          <w:szCs w:val="28"/>
        </w:rPr>
        <w:t xml:space="preserve">: </w:t>
      </w:r>
    </w:p>
    <w:p w:rsidR="00C2428C" w:rsidRPr="00073B26" w:rsidRDefault="00C2428C" w:rsidP="00C2428C">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 xml:space="preserve">обеспечить </w:t>
      </w:r>
      <w:proofErr w:type="gramStart"/>
      <w:r w:rsidRPr="00073B26">
        <w:rPr>
          <w:rFonts w:ascii="Times New Roman" w:hAnsi="Times New Roman"/>
          <w:sz w:val="28"/>
          <w:szCs w:val="28"/>
        </w:rPr>
        <w:t>контроль за</w:t>
      </w:r>
      <w:proofErr w:type="gramEnd"/>
      <w:r w:rsidRPr="00073B26">
        <w:rPr>
          <w:rFonts w:ascii="Times New Roman" w:hAnsi="Times New Roman"/>
          <w:sz w:val="28"/>
          <w:szCs w:val="28"/>
        </w:rPr>
        <w:t xml:space="preserve"> выполнением обязательных требований в области использования атомной энергии;</w:t>
      </w:r>
    </w:p>
    <w:p w:rsidR="00C2428C" w:rsidRPr="00073B26" w:rsidRDefault="00C2428C" w:rsidP="00C2428C">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C2428C" w:rsidRDefault="00C2428C" w:rsidP="00C2428C">
      <w:pPr>
        <w:widowControl w:val="0"/>
        <w:tabs>
          <w:tab w:val="left" w:pos="1000"/>
        </w:tabs>
        <w:spacing w:after="0"/>
        <w:ind w:firstLine="709"/>
        <w:contextualSpacing/>
        <w:jc w:val="both"/>
        <w:rPr>
          <w:rFonts w:ascii="Times New Roman" w:hAnsi="Times New Roman"/>
          <w:sz w:val="28"/>
          <w:szCs w:val="28"/>
        </w:rPr>
      </w:pPr>
      <w:r w:rsidRPr="00073B26">
        <w:rPr>
          <w:rFonts w:ascii="Times New Roman" w:hAnsi="Times New Roman"/>
          <w:sz w:val="28"/>
          <w:szCs w:val="28"/>
        </w:rPr>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вновь введенных</w:t>
      </w:r>
      <w:r w:rsidRPr="005F3C8A">
        <w:rPr>
          <w:rFonts w:ascii="Times New Roman" w:hAnsi="Times New Roman"/>
          <w:sz w:val="28"/>
          <w:szCs w:val="28"/>
        </w:rPr>
        <w:t>.</w:t>
      </w:r>
    </w:p>
    <w:p w:rsidR="001859EF" w:rsidRDefault="001859EF" w:rsidP="00A9555E">
      <w:pPr>
        <w:pStyle w:val="24"/>
        <w:spacing w:after="0" w:line="240" w:lineRule="auto"/>
        <w:ind w:left="0" w:firstLine="720"/>
        <w:contextualSpacing/>
        <w:jc w:val="center"/>
        <w:outlineLvl w:val="0"/>
      </w:pPr>
      <w:bookmarkStart w:id="7" w:name="_GoBack"/>
      <w:bookmarkEnd w:id="7"/>
    </w:p>
    <w:sectPr w:rsidR="001859EF" w:rsidSect="00C7419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B8" w:rsidRDefault="00DA56B8" w:rsidP="003203F8">
      <w:pPr>
        <w:spacing w:after="0" w:line="240" w:lineRule="auto"/>
      </w:pPr>
      <w:r>
        <w:separator/>
      </w:r>
    </w:p>
  </w:endnote>
  <w:endnote w:type="continuationSeparator" w:id="0">
    <w:p w:rsidR="00DA56B8" w:rsidRDefault="00DA56B8" w:rsidP="0032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458"/>
      <w:docPartObj>
        <w:docPartGallery w:val="Page Numbers (Bottom of Page)"/>
        <w:docPartUnique/>
      </w:docPartObj>
    </w:sdtPr>
    <w:sdtEndPr/>
    <w:sdtContent>
      <w:p w:rsidR="00E407BA" w:rsidRDefault="00007861">
        <w:pPr>
          <w:pStyle w:val="af"/>
          <w:jc w:val="right"/>
        </w:pPr>
        <w:r>
          <w:fldChar w:fldCharType="begin"/>
        </w:r>
        <w:r>
          <w:instrText xml:space="preserve"> PAGE   \* MERGEFORMAT </w:instrText>
        </w:r>
        <w:r>
          <w:fldChar w:fldCharType="separate"/>
        </w:r>
        <w:r w:rsidR="007C7936">
          <w:rPr>
            <w:noProof/>
          </w:rPr>
          <w:t>23</w:t>
        </w:r>
        <w:r>
          <w:rPr>
            <w:noProof/>
          </w:rPr>
          <w:fldChar w:fldCharType="end"/>
        </w:r>
      </w:p>
    </w:sdtContent>
  </w:sdt>
  <w:p w:rsidR="00E407BA" w:rsidRDefault="00E407B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B8" w:rsidRDefault="00DA56B8" w:rsidP="003203F8">
      <w:pPr>
        <w:spacing w:after="0" w:line="240" w:lineRule="auto"/>
      </w:pPr>
      <w:r>
        <w:separator/>
      </w:r>
    </w:p>
  </w:footnote>
  <w:footnote w:type="continuationSeparator" w:id="0">
    <w:p w:rsidR="00DA56B8" w:rsidRDefault="00DA56B8" w:rsidP="00320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FDB"/>
    <w:multiLevelType w:val="hybridMultilevel"/>
    <w:tmpl w:val="3FCCF248"/>
    <w:lvl w:ilvl="0" w:tplc="52561966">
      <w:start w:val="1"/>
      <w:numFmt w:val="bullet"/>
      <w:lvlText w:val="-"/>
      <w:lvlJc w:val="left"/>
      <w:pPr>
        <w:tabs>
          <w:tab w:val="num" w:pos="720"/>
        </w:tabs>
        <w:ind w:left="720" w:hanging="360"/>
      </w:pPr>
      <w:rPr>
        <w:rFonts w:ascii="Times New Roman" w:hAnsi="Times New Roman" w:hint="default"/>
      </w:rPr>
    </w:lvl>
    <w:lvl w:ilvl="1" w:tplc="D744F064" w:tentative="1">
      <w:start w:val="1"/>
      <w:numFmt w:val="bullet"/>
      <w:lvlText w:val="-"/>
      <w:lvlJc w:val="left"/>
      <w:pPr>
        <w:tabs>
          <w:tab w:val="num" w:pos="1440"/>
        </w:tabs>
        <w:ind w:left="1440" w:hanging="360"/>
      </w:pPr>
      <w:rPr>
        <w:rFonts w:ascii="Times New Roman" w:hAnsi="Times New Roman" w:hint="default"/>
      </w:rPr>
    </w:lvl>
    <w:lvl w:ilvl="2" w:tplc="AB567298" w:tentative="1">
      <w:start w:val="1"/>
      <w:numFmt w:val="bullet"/>
      <w:lvlText w:val="-"/>
      <w:lvlJc w:val="left"/>
      <w:pPr>
        <w:tabs>
          <w:tab w:val="num" w:pos="2160"/>
        </w:tabs>
        <w:ind w:left="2160" w:hanging="360"/>
      </w:pPr>
      <w:rPr>
        <w:rFonts w:ascii="Times New Roman" w:hAnsi="Times New Roman" w:hint="default"/>
      </w:rPr>
    </w:lvl>
    <w:lvl w:ilvl="3" w:tplc="B8FAD200" w:tentative="1">
      <w:start w:val="1"/>
      <w:numFmt w:val="bullet"/>
      <w:lvlText w:val="-"/>
      <w:lvlJc w:val="left"/>
      <w:pPr>
        <w:tabs>
          <w:tab w:val="num" w:pos="2880"/>
        </w:tabs>
        <w:ind w:left="2880" w:hanging="360"/>
      </w:pPr>
      <w:rPr>
        <w:rFonts w:ascii="Times New Roman" w:hAnsi="Times New Roman" w:hint="default"/>
      </w:rPr>
    </w:lvl>
    <w:lvl w:ilvl="4" w:tplc="FEBE4910" w:tentative="1">
      <w:start w:val="1"/>
      <w:numFmt w:val="bullet"/>
      <w:lvlText w:val="-"/>
      <w:lvlJc w:val="left"/>
      <w:pPr>
        <w:tabs>
          <w:tab w:val="num" w:pos="3600"/>
        </w:tabs>
        <w:ind w:left="3600" w:hanging="360"/>
      </w:pPr>
      <w:rPr>
        <w:rFonts w:ascii="Times New Roman" w:hAnsi="Times New Roman" w:hint="default"/>
      </w:rPr>
    </w:lvl>
    <w:lvl w:ilvl="5" w:tplc="6AFCA9EA" w:tentative="1">
      <w:start w:val="1"/>
      <w:numFmt w:val="bullet"/>
      <w:lvlText w:val="-"/>
      <w:lvlJc w:val="left"/>
      <w:pPr>
        <w:tabs>
          <w:tab w:val="num" w:pos="4320"/>
        </w:tabs>
        <w:ind w:left="4320" w:hanging="360"/>
      </w:pPr>
      <w:rPr>
        <w:rFonts w:ascii="Times New Roman" w:hAnsi="Times New Roman" w:hint="default"/>
      </w:rPr>
    </w:lvl>
    <w:lvl w:ilvl="6" w:tplc="2B7ECC32" w:tentative="1">
      <w:start w:val="1"/>
      <w:numFmt w:val="bullet"/>
      <w:lvlText w:val="-"/>
      <w:lvlJc w:val="left"/>
      <w:pPr>
        <w:tabs>
          <w:tab w:val="num" w:pos="5040"/>
        </w:tabs>
        <w:ind w:left="5040" w:hanging="360"/>
      </w:pPr>
      <w:rPr>
        <w:rFonts w:ascii="Times New Roman" w:hAnsi="Times New Roman" w:hint="default"/>
      </w:rPr>
    </w:lvl>
    <w:lvl w:ilvl="7" w:tplc="58C86DC4" w:tentative="1">
      <w:start w:val="1"/>
      <w:numFmt w:val="bullet"/>
      <w:lvlText w:val="-"/>
      <w:lvlJc w:val="left"/>
      <w:pPr>
        <w:tabs>
          <w:tab w:val="num" w:pos="5760"/>
        </w:tabs>
        <w:ind w:left="5760" w:hanging="360"/>
      </w:pPr>
      <w:rPr>
        <w:rFonts w:ascii="Times New Roman" w:hAnsi="Times New Roman" w:hint="default"/>
      </w:rPr>
    </w:lvl>
    <w:lvl w:ilvl="8" w:tplc="65CA86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AA541A"/>
    <w:multiLevelType w:val="hybridMultilevel"/>
    <w:tmpl w:val="71DCA6D0"/>
    <w:lvl w:ilvl="0" w:tplc="C684358C">
      <w:start w:val="1"/>
      <w:numFmt w:val="bullet"/>
      <w:pStyle w:val="a"/>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5907740"/>
    <w:multiLevelType w:val="hybridMultilevel"/>
    <w:tmpl w:val="25405D0E"/>
    <w:lvl w:ilvl="0" w:tplc="37CA88EC">
      <w:start w:val="1"/>
      <w:numFmt w:val="bullet"/>
      <w:lvlText w:val="-"/>
      <w:lvlJc w:val="left"/>
      <w:pPr>
        <w:tabs>
          <w:tab w:val="num" w:pos="720"/>
        </w:tabs>
        <w:ind w:left="720" w:hanging="360"/>
      </w:pPr>
      <w:rPr>
        <w:rFonts w:ascii="Times New Roman" w:hAnsi="Times New Roman" w:hint="default"/>
      </w:rPr>
    </w:lvl>
    <w:lvl w:ilvl="1" w:tplc="2F646098" w:tentative="1">
      <w:start w:val="1"/>
      <w:numFmt w:val="bullet"/>
      <w:lvlText w:val="-"/>
      <w:lvlJc w:val="left"/>
      <w:pPr>
        <w:tabs>
          <w:tab w:val="num" w:pos="1440"/>
        </w:tabs>
        <w:ind w:left="1440" w:hanging="360"/>
      </w:pPr>
      <w:rPr>
        <w:rFonts w:ascii="Times New Roman" w:hAnsi="Times New Roman" w:hint="default"/>
      </w:rPr>
    </w:lvl>
    <w:lvl w:ilvl="2" w:tplc="2C9E092E" w:tentative="1">
      <w:start w:val="1"/>
      <w:numFmt w:val="bullet"/>
      <w:lvlText w:val="-"/>
      <w:lvlJc w:val="left"/>
      <w:pPr>
        <w:tabs>
          <w:tab w:val="num" w:pos="2160"/>
        </w:tabs>
        <w:ind w:left="2160" w:hanging="360"/>
      </w:pPr>
      <w:rPr>
        <w:rFonts w:ascii="Times New Roman" w:hAnsi="Times New Roman" w:hint="default"/>
      </w:rPr>
    </w:lvl>
    <w:lvl w:ilvl="3" w:tplc="8228DA6E" w:tentative="1">
      <w:start w:val="1"/>
      <w:numFmt w:val="bullet"/>
      <w:lvlText w:val="-"/>
      <w:lvlJc w:val="left"/>
      <w:pPr>
        <w:tabs>
          <w:tab w:val="num" w:pos="2880"/>
        </w:tabs>
        <w:ind w:left="2880" w:hanging="360"/>
      </w:pPr>
      <w:rPr>
        <w:rFonts w:ascii="Times New Roman" w:hAnsi="Times New Roman" w:hint="default"/>
      </w:rPr>
    </w:lvl>
    <w:lvl w:ilvl="4" w:tplc="377C0F3E" w:tentative="1">
      <w:start w:val="1"/>
      <w:numFmt w:val="bullet"/>
      <w:lvlText w:val="-"/>
      <w:lvlJc w:val="left"/>
      <w:pPr>
        <w:tabs>
          <w:tab w:val="num" w:pos="3600"/>
        </w:tabs>
        <w:ind w:left="3600" w:hanging="360"/>
      </w:pPr>
      <w:rPr>
        <w:rFonts w:ascii="Times New Roman" w:hAnsi="Times New Roman" w:hint="default"/>
      </w:rPr>
    </w:lvl>
    <w:lvl w:ilvl="5" w:tplc="39E8DEEA" w:tentative="1">
      <w:start w:val="1"/>
      <w:numFmt w:val="bullet"/>
      <w:lvlText w:val="-"/>
      <w:lvlJc w:val="left"/>
      <w:pPr>
        <w:tabs>
          <w:tab w:val="num" w:pos="4320"/>
        </w:tabs>
        <w:ind w:left="4320" w:hanging="360"/>
      </w:pPr>
      <w:rPr>
        <w:rFonts w:ascii="Times New Roman" w:hAnsi="Times New Roman" w:hint="default"/>
      </w:rPr>
    </w:lvl>
    <w:lvl w:ilvl="6" w:tplc="42A04F54" w:tentative="1">
      <w:start w:val="1"/>
      <w:numFmt w:val="bullet"/>
      <w:lvlText w:val="-"/>
      <w:lvlJc w:val="left"/>
      <w:pPr>
        <w:tabs>
          <w:tab w:val="num" w:pos="5040"/>
        </w:tabs>
        <w:ind w:left="5040" w:hanging="360"/>
      </w:pPr>
      <w:rPr>
        <w:rFonts w:ascii="Times New Roman" w:hAnsi="Times New Roman" w:hint="default"/>
      </w:rPr>
    </w:lvl>
    <w:lvl w:ilvl="7" w:tplc="9EF45F14" w:tentative="1">
      <w:start w:val="1"/>
      <w:numFmt w:val="bullet"/>
      <w:lvlText w:val="-"/>
      <w:lvlJc w:val="left"/>
      <w:pPr>
        <w:tabs>
          <w:tab w:val="num" w:pos="5760"/>
        </w:tabs>
        <w:ind w:left="5760" w:hanging="360"/>
      </w:pPr>
      <w:rPr>
        <w:rFonts w:ascii="Times New Roman" w:hAnsi="Times New Roman" w:hint="default"/>
      </w:rPr>
    </w:lvl>
    <w:lvl w:ilvl="8" w:tplc="E954CB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C14D63"/>
    <w:multiLevelType w:val="hybridMultilevel"/>
    <w:tmpl w:val="4C5E49CA"/>
    <w:lvl w:ilvl="0" w:tplc="2026D29E">
      <w:start w:val="1"/>
      <w:numFmt w:val="bullet"/>
      <w:lvlText w:val="-"/>
      <w:lvlJc w:val="left"/>
      <w:pPr>
        <w:tabs>
          <w:tab w:val="num" w:pos="720"/>
        </w:tabs>
        <w:ind w:left="720" w:hanging="360"/>
      </w:pPr>
      <w:rPr>
        <w:rFonts w:ascii="Times New Roman" w:hAnsi="Times New Roman" w:hint="default"/>
      </w:rPr>
    </w:lvl>
    <w:lvl w:ilvl="1" w:tplc="B1B02206" w:tentative="1">
      <w:start w:val="1"/>
      <w:numFmt w:val="bullet"/>
      <w:lvlText w:val="-"/>
      <w:lvlJc w:val="left"/>
      <w:pPr>
        <w:tabs>
          <w:tab w:val="num" w:pos="1440"/>
        </w:tabs>
        <w:ind w:left="1440" w:hanging="360"/>
      </w:pPr>
      <w:rPr>
        <w:rFonts w:ascii="Times New Roman" w:hAnsi="Times New Roman" w:hint="default"/>
      </w:rPr>
    </w:lvl>
    <w:lvl w:ilvl="2" w:tplc="9188766A" w:tentative="1">
      <w:start w:val="1"/>
      <w:numFmt w:val="bullet"/>
      <w:lvlText w:val="-"/>
      <w:lvlJc w:val="left"/>
      <w:pPr>
        <w:tabs>
          <w:tab w:val="num" w:pos="2160"/>
        </w:tabs>
        <w:ind w:left="2160" w:hanging="360"/>
      </w:pPr>
      <w:rPr>
        <w:rFonts w:ascii="Times New Roman" w:hAnsi="Times New Roman" w:hint="default"/>
      </w:rPr>
    </w:lvl>
    <w:lvl w:ilvl="3" w:tplc="40E86CE4" w:tentative="1">
      <w:start w:val="1"/>
      <w:numFmt w:val="bullet"/>
      <w:lvlText w:val="-"/>
      <w:lvlJc w:val="left"/>
      <w:pPr>
        <w:tabs>
          <w:tab w:val="num" w:pos="2880"/>
        </w:tabs>
        <w:ind w:left="2880" w:hanging="360"/>
      </w:pPr>
      <w:rPr>
        <w:rFonts w:ascii="Times New Roman" w:hAnsi="Times New Roman" w:hint="default"/>
      </w:rPr>
    </w:lvl>
    <w:lvl w:ilvl="4" w:tplc="D752DD36" w:tentative="1">
      <w:start w:val="1"/>
      <w:numFmt w:val="bullet"/>
      <w:lvlText w:val="-"/>
      <w:lvlJc w:val="left"/>
      <w:pPr>
        <w:tabs>
          <w:tab w:val="num" w:pos="3600"/>
        </w:tabs>
        <w:ind w:left="3600" w:hanging="360"/>
      </w:pPr>
      <w:rPr>
        <w:rFonts w:ascii="Times New Roman" w:hAnsi="Times New Roman" w:hint="default"/>
      </w:rPr>
    </w:lvl>
    <w:lvl w:ilvl="5" w:tplc="F90E2808" w:tentative="1">
      <w:start w:val="1"/>
      <w:numFmt w:val="bullet"/>
      <w:lvlText w:val="-"/>
      <w:lvlJc w:val="left"/>
      <w:pPr>
        <w:tabs>
          <w:tab w:val="num" w:pos="4320"/>
        </w:tabs>
        <w:ind w:left="4320" w:hanging="360"/>
      </w:pPr>
      <w:rPr>
        <w:rFonts w:ascii="Times New Roman" w:hAnsi="Times New Roman" w:hint="default"/>
      </w:rPr>
    </w:lvl>
    <w:lvl w:ilvl="6" w:tplc="0544595A" w:tentative="1">
      <w:start w:val="1"/>
      <w:numFmt w:val="bullet"/>
      <w:lvlText w:val="-"/>
      <w:lvlJc w:val="left"/>
      <w:pPr>
        <w:tabs>
          <w:tab w:val="num" w:pos="5040"/>
        </w:tabs>
        <w:ind w:left="5040" w:hanging="360"/>
      </w:pPr>
      <w:rPr>
        <w:rFonts w:ascii="Times New Roman" w:hAnsi="Times New Roman" w:hint="default"/>
      </w:rPr>
    </w:lvl>
    <w:lvl w:ilvl="7" w:tplc="22D464E8" w:tentative="1">
      <w:start w:val="1"/>
      <w:numFmt w:val="bullet"/>
      <w:lvlText w:val="-"/>
      <w:lvlJc w:val="left"/>
      <w:pPr>
        <w:tabs>
          <w:tab w:val="num" w:pos="5760"/>
        </w:tabs>
        <w:ind w:left="5760" w:hanging="360"/>
      </w:pPr>
      <w:rPr>
        <w:rFonts w:ascii="Times New Roman" w:hAnsi="Times New Roman" w:hint="default"/>
      </w:rPr>
    </w:lvl>
    <w:lvl w:ilvl="8" w:tplc="A6E2CC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3943FD3"/>
    <w:multiLevelType w:val="hybridMultilevel"/>
    <w:tmpl w:val="655CD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D13AB8"/>
    <w:multiLevelType w:val="hybridMultilevel"/>
    <w:tmpl w:val="E4B0C2F0"/>
    <w:lvl w:ilvl="0" w:tplc="C684358C">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694663"/>
    <w:multiLevelType w:val="hybridMultilevel"/>
    <w:tmpl w:val="F5F68B4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711F01D2"/>
    <w:multiLevelType w:val="hybridMultilevel"/>
    <w:tmpl w:val="ADF29942"/>
    <w:lvl w:ilvl="0" w:tplc="294ED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64"/>
    <w:rsid w:val="00003E74"/>
    <w:rsid w:val="00007861"/>
    <w:rsid w:val="000137AA"/>
    <w:rsid w:val="001378B0"/>
    <w:rsid w:val="00167F8D"/>
    <w:rsid w:val="001859EF"/>
    <w:rsid w:val="00195D51"/>
    <w:rsid w:val="001E7E61"/>
    <w:rsid w:val="001F0A2B"/>
    <w:rsid w:val="00240AA9"/>
    <w:rsid w:val="00262880"/>
    <w:rsid w:val="00262A3E"/>
    <w:rsid w:val="002826DC"/>
    <w:rsid w:val="002B4A6A"/>
    <w:rsid w:val="002C7B22"/>
    <w:rsid w:val="0030214C"/>
    <w:rsid w:val="00303CD4"/>
    <w:rsid w:val="003203F8"/>
    <w:rsid w:val="00320A57"/>
    <w:rsid w:val="003467CB"/>
    <w:rsid w:val="00361CB4"/>
    <w:rsid w:val="00383CDA"/>
    <w:rsid w:val="00392ADE"/>
    <w:rsid w:val="003D049C"/>
    <w:rsid w:val="004A1C3D"/>
    <w:rsid w:val="00535E94"/>
    <w:rsid w:val="00545612"/>
    <w:rsid w:val="0055350A"/>
    <w:rsid w:val="005E15EC"/>
    <w:rsid w:val="006358D4"/>
    <w:rsid w:val="00683FB2"/>
    <w:rsid w:val="006E50EC"/>
    <w:rsid w:val="00733965"/>
    <w:rsid w:val="00764BF9"/>
    <w:rsid w:val="00772A04"/>
    <w:rsid w:val="0078775F"/>
    <w:rsid w:val="007C7936"/>
    <w:rsid w:val="007F3064"/>
    <w:rsid w:val="007F7A18"/>
    <w:rsid w:val="0081211A"/>
    <w:rsid w:val="00852FE2"/>
    <w:rsid w:val="00853522"/>
    <w:rsid w:val="00857373"/>
    <w:rsid w:val="008603F2"/>
    <w:rsid w:val="008879A7"/>
    <w:rsid w:val="008B6888"/>
    <w:rsid w:val="009145B9"/>
    <w:rsid w:val="009D6B57"/>
    <w:rsid w:val="00A6365F"/>
    <w:rsid w:val="00A9555E"/>
    <w:rsid w:val="00AD4C20"/>
    <w:rsid w:val="00AF7BEF"/>
    <w:rsid w:val="00B1295A"/>
    <w:rsid w:val="00B26847"/>
    <w:rsid w:val="00C2428C"/>
    <w:rsid w:val="00C309E5"/>
    <w:rsid w:val="00C74195"/>
    <w:rsid w:val="00C83DF4"/>
    <w:rsid w:val="00CE726A"/>
    <w:rsid w:val="00D65C75"/>
    <w:rsid w:val="00D65D58"/>
    <w:rsid w:val="00D80774"/>
    <w:rsid w:val="00D859B5"/>
    <w:rsid w:val="00DA56B8"/>
    <w:rsid w:val="00E407BA"/>
    <w:rsid w:val="00E479E8"/>
    <w:rsid w:val="00EB2142"/>
    <w:rsid w:val="00F3416D"/>
    <w:rsid w:val="00F555BC"/>
    <w:rsid w:val="00F56228"/>
    <w:rsid w:val="00F91E9A"/>
    <w:rsid w:val="00F9649C"/>
    <w:rsid w:val="00FB78BA"/>
    <w:rsid w:val="00FC01DD"/>
    <w:rsid w:val="00FC0928"/>
    <w:rsid w:val="00FC0D47"/>
    <w:rsid w:val="00FD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185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1859EF"/>
    <w:pPr>
      <w:keepNext/>
      <w:pBdr>
        <w:top w:val="single" w:sz="6" w:space="1" w:color="FFFFFF"/>
        <w:left w:val="single" w:sz="6" w:space="1" w:color="FFFFFF"/>
        <w:bottom w:val="single" w:sz="6" w:space="1" w:color="FFFFFF"/>
        <w:right w:val="single" w:sz="6" w:space="1" w:color="FFFFFF"/>
      </w:pBdr>
      <w:spacing w:after="0" w:line="228" w:lineRule="auto"/>
      <w:jc w:val="center"/>
      <w:outlineLvl w:val="1"/>
    </w:pPr>
    <w:rPr>
      <w:rFonts w:ascii="Times New Roman" w:eastAsia="Times New Roman" w:hAnsi="Times New Roman" w:cs="Times New Roman"/>
      <w:b/>
      <w:i/>
      <w:szCs w:val="20"/>
    </w:rPr>
  </w:style>
  <w:style w:type="paragraph" w:styleId="3">
    <w:name w:val="heading 3"/>
    <w:basedOn w:val="a0"/>
    <w:next w:val="a0"/>
    <w:link w:val="30"/>
    <w:qFormat/>
    <w:rsid w:val="007F3064"/>
    <w:pPr>
      <w:keepNext/>
      <w:spacing w:after="0" w:line="360" w:lineRule="auto"/>
      <w:ind w:firstLine="709"/>
      <w:jc w:val="both"/>
      <w:outlineLvl w:val="2"/>
    </w:pPr>
    <w:rPr>
      <w:rFonts w:ascii="Arial" w:eastAsia="Times New Roman" w:hAnsi="Arial" w:cs="Times New Roman"/>
      <w:b/>
      <w:sz w:val="24"/>
      <w:szCs w:val="20"/>
    </w:rPr>
  </w:style>
  <w:style w:type="paragraph" w:styleId="4">
    <w:name w:val="heading 4"/>
    <w:basedOn w:val="a0"/>
    <w:next w:val="a0"/>
    <w:link w:val="40"/>
    <w:qFormat/>
    <w:rsid w:val="001859EF"/>
    <w:pPr>
      <w:keepNext/>
      <w:spacing w:after="0" w:line="240" w:lineRule="auto"/>
      <w:outlineLvl w:val="3"/>
    </w:pPr>
    <w:rPr>
      <w:rFonts w:ascii="Arial" w:eastAsia="Times New Roman" w:hAnsi="Arial" w:cs="Times New Roman"/>
      <w:b/>
      <w:szCs w:val="20"/>
    </w:rPr>
  </w:style>
  <w:style w:type="paragraph" w:styleId="5">
    <w:name w:val="heading 5"/>
    <w:basedOn w:val="a0"/>
    <w:next w:val="a0"/>
    <w:link w:val="50"/>
    <w:qFormat/>
    <w:rsid w:val="001859EF"/>
    <w:pPr>
      <w:keepNext/>
      <w:spacing w:after="0" w:line="360" w:lineRule="auto"/>
      <w:jc w:val="right"/>
      <w:outlineLvl w:val="4"/>
    </w:pPr>
    <w:rPr>
      <w:rFonts w:ascii="Arial" w:eastAsia="Times New Roman" w:hAnsi="Arial" w:cs="Times New Roman"/>
      <w:b/>
      <w:sz w:val="24"/>
      <w:szCs w:val="20"/>
    </w:rPr>
  </w:style>
  <w:style w:type="paragraph" w:styleId="6">
    <w:name w:val="heading 6"/>
    <w:basedOn w:val="a0"/>
    <w:next w:val="a0"/>
    <w:link w:val="60"/>
    <w:qFormat/>
    <w:rsid w:val="001859EF"/>
    <w:pPr>
      <w:keepNext/>
      <w:spacing w:after="0" w:line="240" w:lineRule="auto"/>
      <w:jc w:val="center"/>
      <w:outlineLvl w:val="5"/>
    </w:pPr>
    <w:rPr>
      <w:rFonts w:ascii="Arial" w:eastAsia="Times New Roman" w:hAnsi="Arial" w:cs="Times New Roman"/>
      <w:b/>
      <w:sz w:val="24"/>
      <w:szCs w:val="20"/>
    </w:rPr>
  </w:style>
  <w:style w:type="paragraph" w:styleId="7">
    <w:name w:val="heading 7"/>
    <w:basedOn w:val="a0"/>
    <w:next w:val="a0"/>
    <w:link w:val="70"/>
    <w:qFormat/>
    <w:rsid w:val="001859EF"/>
    <w:pPr>
      <w:keepNext/>
      <w:spacing w:after="0" w:line="240" w:lineRule="auto"/>
      <w:jc w:val="center"/>
      <w:outlineLvl w:val="6"/>
    </w:pPr>
    <w:rPr>
      <w:rFonts w:ascii="Times New Roman" w:eastAsia="Times New Roman" w:hAnsi="Times New Roman" w:cs="Times New Roman"/>
      <w:b/>
      <w:i/>
      <w:szCs w:val="20"/>
    </w:rPr>
  </w:style>
  <w:style w:type="paragraph" w:styleId="8">
    <w:name w:val="heading 8"/>
    <w:basedOn w:val="a0"/>
    <w:next w:val="a0"/>
    <w:link w:val="80"/>
    <w:qFormat/>
    <w:rsid w:val="001859EF"/>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0"/>
    <w:next w:val="a0"/>
    <w:link w:val="90"/>
    <w:qFormat/>
    <w:rsid w:val="001859EF"/>
    <w:pPr>
      <w:keepNext/>
      <w:spacing w:before="120" w:after="0" w:line="240" w:lineRule="auto"/>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59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1859EF"/>
    <w:rPr>
      <w:rFonts w:ascii="Times New Roman" w:eastAsia="Times New Roman" w:hAnsi="Times New Roman" w:cs="Times New Roman"/>
      <w:b/>
      <w:i/>
      <w:szCs w:val="20"/>
    </w:rPr>
  </w:style>
  <w:style w:type="character" w:customStyle="1" w:styleId="30">
    <w:name w:val="Заголовок 3 Знак"/>
    <w:basedOn w:val="a1"/>
    <w:link w:val="3"/>
    <w:rsid w:val="007F3064"/>
    <w:rPr>
      <w:rFonts w:ascii="Arial" w:eastAsia="Times New Roman" w:hAnsi="Arial" w:cs="Times New Roman"/>
      <w:b/>
      <w:sz w:val="24"/>
      <w:szCs w:val="20"/>
    </w:rPr>
  </w:style>
  <w:style w:type="character" w:customStyle="1" w:styleId="40">
    <w:name w:val="Заголовок 4 Знак"/>
    <w:basedOn w:val="a1"/>
    <w:link w:val="4"/>
    <w:rsid w:val="001859EF"/>
    <w:rPr>
      <w:rFonts w:ascii="Arial" w:eastAsia="Times New Roman" w:hAnsi="Arial" w:cs="Times New Roman"/>
      <w:b/>
      <w:szCs w:val="20"/>
    </w:rPr>
  </w:style>
  <w:style w:type="character" w:customStyle="1" w:styleId="50">
    <w:name w:val="Заголовок 5 Знак"/>
    <w:basedOn w:val="a1"/>
    <w:link w:val="5"/>
    <w:rsid w:val="001859EF"/>
    <w:rPr>
      <w:rFonts w:ascii="Arial" w:eastAsia="Times New Roman" w:hAnsi="Arial" w:cs="Times New Roman"/>
      <w:b/>
      <w:sz w:val="24"/>
      <w:szCs w:val="20"/>
    </w:rPr>
  </w:style>
  <w:style w:type="character" w:customStyle="1" w:styleId="60">
    <w:name w:val="Заголовок 6 Знак"/>
    <w:basedOn w:val="a1"/>
    <w:link w:val="6"/>
    <w:rsid w:val="001859EF"/>
    <w:rPr>
      <w:rFonts w:ascii="Arial" w:eastAsia="Times New Roman" w:hAnsi="Arial" w:cs="Times New Roman"/>
      <w:b/>
      <w:sz w:val="24"/>
      <w:szCs w:val="20"/>
    </w:rPr>
  </w:style>
  <w:style w:type="character" w:customStyle="1" w:styleId="70">
    <w:name w:val="Заголовок 7 Знак"/>
    <w:basedOn w:val="a1"/>
    <w:link w:val="7"/>
    <w:rsid w:val="001859EF"/>
    <w:rPr>
      <w:rFonts w:ascii="Times New Roman" w:eastAsia="Times New Roman" w:hAnsi="Times New Roman" w:cs="Times New Roman"/>
      <w:b/>
      <w:i/>
      <w:szCs w:val="20"/>
    </w:rPr>
  </w:style>
  <w:style w:type="character" w:customStyle="1" w:styleId="80">
    <w:name w:val="Заголовок 8 Знак"/>
    <w:basedOn w:val="a1"/>
    <w:link w:val="8"/>
    <w:rsid w:val="001859EF"/>
    <w:rPr>
      <w:rFonts w:ascii="Times New Roman" w:eastAsia="Times New Roman" w:hAnsi="Times New Roman" w:cs="Times New Roman"/>
      <w:sz w:val="28"/>
      <w:szCs w:val="20"/>
    </w:rPr>
  </w:style>
  <w:style w:type="character" w:customStyle="1" w:styleId="90">
    <w:name w:val="Заголовок 9 Знак"/>
    <w:basedOn w:val="a1"/>
    <w:link w:val="9"/>
    <w:rsid w:val="001859EF"/>
    <w:rPr>
      <w:rFonts w:ascii="Times New Roman" w:eastAsia="Times New Roman" w:hAnsi="Times New Roman" w:cs="Times New Roman"/>
      <w:sz w:val="28"/>
      <w:szCs w:val="20"/>
    </w:rPr>
  </w:style>
  <w:style w:type="paragraph" w:styleId="a4">
    <w:name w:val="caption"/>
    <w:basedOn w:val="a0"/>
    <w:next w:val="a0"/>
    <w:qFormat/>
    <w:rsid w:val="001859EF"/>
    <w:pPr>
      <w:spacing w:after="0" w:line="240" w:lineRule="auto"/>
      <w:jc w:val="both"/>
    </w:pPr>
    <w:rPr>
      <w:rFonts w:ascii="Times New Roman" w:eastAsia="Times New Roman" w:hAnsi="Times New Roman" w:cs="Times New Roman"/>
      <w:sz w:val="28"/>
      <w:szCs w:val="20"/>
    </w:rPr>
  </w:style>
  <w:style w:type="character" w:styleId="a5">
    <w:name w:val="Strong"/>
    <w:basedOn w:val="a1"/>
    <w:qFormat/>
    <w:rsid w:val="001859EF"/>
    <w:rPr>
      <w:b/>
      <w:bCs/>
    </w:rPr>
  </w:style>
  <w:style w:type="paragraph" w:styleId="a6">
    <w:name w:val="No Spacing"/>
    <w:uiPriority w:val="1"/>
    <w:qFormat/>
    <w:rsid w:val="001859EF"/>
    <w:pPr>
      <w:spacing w:after="0" w:line="240" w:lineRule="auto"/>
    </w:pPr>
    <w:rPr>
      <w:rFonts w:ascii="Arial" w:eastAsia="Times New Roman" w:hAnsi="Arial" w:cs="Times New Roman"/>
      <w:sz w:val="24"/>
      <w:szCs w:val="20"/>
    </w:rPr>
  </w:style>
  <w:style w:type="paragraph" w:styleId="a7">
    <w:name w:val="Body Text Indent"/>
    <w:aliases w:val=" Знак Знак"/>
    <w:basedOn w:val="a0"/>
    <w:link w:val="a8"/>
    <w:rsid w:val="001859EF"/>
    <w:pPr>
      <w:spacing w:after="0" w:line="360" w:lineRule="auto"/>
      <w:ind w:firstLine="709"/>
      <w:jc w:val="both"/>
    </w:pPr>
    <w:rPr>
      <w:rFonts w:ascii="Arial" w:eastAsia="Times New Roman" w:hAnsi="Arial" w:cs="Times New Roman"/>
      <w:sz w:val="24"/>
      <w:szCs w:val="20"/>
    </w:rPr>
  </w:style>
  <w:style w:type="character" w:customStyle="1" w:styleId="a8">
    <w:name w:val="Основной текст с отступом Знак"/>
    <w:aliases w:val=" Знак Знак Знак"/>
    <w:basedOn w:val="a1"/>
    <w:link w:val="a7"/>
    <w:rsid w:val="001859EF"/>
    <w:rPr>
      <w:rFonts w:ascii="Arial" w:eastAsia="Times New Roman" w:hAnsi="Arial" w:cs="Times New Roman"/>
      <w:sz w:val="24"/>
      <w:szCs w:val="20"/>
    </w:rPr>
  </w:style>
  <w:style w:type="paragraph" w:styleId="a9">
    <w:name w:val="List Paragraph"/>
    <w:basedOn w:val="a0"/>
    <w:link w:val="aa"/>
    <w:uiPriority w:val="34"/>
    <w:qFormat/>
    <w:rsid w:val="001859EF"/>
    <w:pPr>
      <w:ind w:left="720"/>
      <w:contextualSpacing/>
    </w:pPr>
    <w:rPr>
      <w:rFonts w:ascii="Calibri" w:eastAsia="Calibri" w:hAnsi="Calibri" w:cs="Times New Roman"/>
      <w:lang w:eastAsia="en-US"/>
    </w:rPr>
  </w:style>
  <w:style w:type="character" w:customStyle="1" w:styleId="aa">
    <w:name w:val="Абзац списка Знак"/>
    <w:link w:val="a9"/>
    <w:uiPriority w:val="34"/>
    <w:rsid w:val="001859EF"/>
    <w:rPr>
      <w:rFonts w:ascii="Calibri" w:eastAsia="Calibri" w:hAnsi="Calibri" w:cs="Times New Roman"/>
      <w:lang w:eastAsia="en-US"/>
    </w:rPr>
  </w:style>
  <w:style w:type="paragraph" w:customStyle="1" w:styleId="1">
    <w:name w:val="Список 1"/>
    <w:basedOn w:val="a0"/>
    <w:rsid w:val="001859EF"/>
    <w:pPr>
      <w:numPr>
        <w:numId w:val="1"/>
      </w:numPr>
      <w:tabs>
        <w:tab w:val="num" w:pos="927"/>
      </w:tabs>
      <w:spacing w:before="120" w:after="120" w:line="240" w:lineRule="auto"/>
      <w:ind w:firstLine="567"/>
      <w:jc w:val="both"/>
    </w:pPr>
    <w:rPr>
      <w:rFonts w:ascii="Arial" w:eastAsia="Times New Roman" w:hAnsi="Arial" w:cs="Arial"/>
      <w:sz w:val="28"/>
      <w:szCs w:val="28"/>
    </w:rPr>
  </w:style>
  <w:style w:type="paragraph" w:customStyle="1" w:styleId="a">
    <w:name w:val="Список с маркерами"/>
    <w:basedOn w:val="a0"/>
    <w:rsid w:val="001859EF"/>
    <w:pPr>
      <w:numPr>
        <w:numId w:val="2"/>
      </w:numPr>
      <w:tabs>
        <w:tab w:val="num" w:pos="1080"/>
      </w:tabs>
      <w:autoSpaceDE w:val="0"/>
      <w:autoSpaceDN w:val="0"/>
      <w:adjustRightInd w:val="0"/>
      <w:spacing w:before="120" w:after="0" w:line="288" w:lineRule="auto"/>
      <w:ind w:left="1060" w:hanging="340"/>
      <w:jc w:val="both"/>
    </w:pPr>
    <w:rPr>
      <w:rFonts w:ascii="Arial" w:eastAsia="Times New Roman" w:hAnsi="Arial" w:cs="Arial"/>
      <w:sz w:val="26"/>
      <w:szCs w:val="26"/>
    </w:rPr>
  </w:style>
  <w:style w:type="paragraph" w:styleId="ab">
    <w:name w:val="Body Text"/>
    <w:basedOn w:val="a0"/>
    <w:link w:val="ac"/>
    <w:uiPriority w:val="99"/>
    <w:semiHidden/>
    <w:unhideWhenUsed/>
    <w:rsid w:val="001859EF"/>
    <w:pPr>
      <w:spacing w:after="120" w:line="240" w:lineRule="auto"/>
    </w:pPr>
    <w:rPr>
      <w:rFonts w:ascii="Arial" w:eastAsia="Times New Roman" w:hAnsi="Arial" w:cs="Times New Roman"/>
      <w:sz w:val="24"/>
      <w:szCs w:val="20"/>
    </w:rPr>
  </w:style>
  <w:style w:type="character" w:customStyle="1" w:styleId="ac">
    <w:name w:val="Основной текст Знак"/>
    <w:basedOn w:val="a1"/>
    <w:link w:val="ab"/>
    <w:uiPriority w:val="99"/>
    <w:semiHidden/>
    <w:rsid w:val="001859EF"/>
    <w:rPr>
      <w:rFonts w:ascii="Arial" w:eastAsia="Times New Roman" w:hAnsi="Arial" w:cs="Times New Roman"/>
      <w:sz w:val="24"/>
      <w:szCs w:val="20"/>
    </w:rPr>
  </w:style>
  <w:style w:type="paragraph" w:customStyle="1" w:styleId="12">
    <w:name w:val="Обычный1"/>
    <w:rsid w:val="001859EF"/>
    <w:pPr>
      <w:spacing w:after="0" w:line="240" w:lineRule="auto"/>
    </w:pPr>
    <w:rPr>
      <w:rFonts w:ascii="Times New Roman" w:eastAsia="Times New Roman" w:hAnsi="Times New Roman" w:cs="Times New Roman"/>
      <w:sz w:val="24"/>
      <w:szCs w:val="20"/>
      <w:lang w:val="en-US"/>
    </w:rPr>
  </w:style>
  <w:style w:type="paragraph" w:styleId="ad">
    <w:name w:val="header"/>
    <w:basedOn w:val="a0"/>
    <w:link w:val="ae"/>
    <w:uiPriority w:val="99"/>
    <w:unhideWhenUsed/>
    <w:rsid w:val="001859EF"/>
    <w:pPr>
      <w:tabs>
        <w:tab w:val="center" w:pos="4677"/>
        <w:tab w:val="right" w:pos="9355"/>
      </w:tabs>
      <w:spacing w:after="0" w:line="240" w:lineRule="auto"/>
    </w:pPr>
    <w:rPr>
      <w:rFonts w:ascii="Arial" w:eastAsia="Times New Roman" w:hAnsi="Arial" w:cs="Times New Roman"/>
      <w:sz w:val="24"/>
      <w:szCs w:val="20"/>
    </w:rPr>
  </w:style>
  <w:style w:type="character" w:customStyle="1" w:styleId="ae">
    <w:name w:val="Верхний колонтитул Знак"/>
    <w:basedOn w:val="a1"/>
    <w:link w:val="ad"/>
    <w:uiPriority w:val="99"/>
    <w:rsid w:val="001859EF"/>
    <w:rPr>
      <w:rFonts w:ascii="Arial" w:eastAsia="Times New Roman" w:hAnsi="Arial" w:cs="Times New Roman"/>
      <w:sz w:val="24"/>
      <w:szCs w:val="20"/>
    </w:rPr>
  </w:style>
  <w:style w:type="paragraph" w:styleId="af">
    <w:name w:val="footer"/>
    <w:basedOn w:val="a0"/>
    <w:link w:val="af0"/>
    <w:uiPriority w:val="99"/>
    <w:unhideWhenUsed/>
    <w:rsid w:val="001859EF"/>
    <w:pPr>
      <w:tabs>
        <w:tab w:val="center" w:pos="4677"/>
        <w:tab w:val="right" w:pos="9355"/>
      </w:tabs>
      <w:spacing w:after="0" w:line="240" w:lineRule="auto"/>
    </w:pPr>
    <w:rPr>
      <w:rFonts w:ascii="Arial" w:eastAsia="Times New Roman" w:hAnsi="Arial" w:cs="Times New Roman"/>
      <w:sz w:val="24"/>
      <w:szCs w:val="20"/>
    </w:rPr>
  </w:style>
  <w:style w:type="character" w:customStyle="1" w:styleId="af0">
    <w:name w:val="Нижний колонтитул Знак"/>
    <w:basedOn w:val="a1"/>
    <w:link w:val="af"/>
    <w:uiPriority w:val="99"/>
    <w:rsid w:val="001859EF"/>
    <w:rPr>
      <w:rFonts w:ascii="Arial" w:eastAsia="Times New Roman" w:hAnsi="Arial" w:cs="Times New Roman"/>
      <w:sz w:val="24"/>
      <w:szCs w:val="20"/>
    </w:rPr>
  </w:style>
  <w:style w:type="paragraph" w:customStyle="1" w:styleId="ConsPlusNormal">
    <w:name w:val="ConsPlusNormal"/>
    <w:rsid w:val="001859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1">
    <w:name w:val="Текст выноски Знак"/>
    <w:basedOn w:val="a1"/>
    <w:link w:val="af2"/>
    <w:uiPriority w:val="99"/>
    <w:semiHidden/>
    <w:rsid w:val="001859EF"/>
    <w:rPr>
      <w:rFonts w:ascii="Tahoma" w:eastAsia="Times New Roman" w:hAnsi="Tahoma" w:cs="Tahoma"/>
      <w:sz w:val="16"/>
      <w:szCs w:val="16"/>
    </w:rPr>
  </w:style>
  <w:style w:type="paragraph" w:styleId="af2">
    <w:name w:val="Balloon Text"/>
    <w:basedOn w:val="a0"/>
    <w:link w:val="af1"/>
    <w:uiPriority w:val="99"/>
    <w:semiHidden/>
    <w:unhideWhenUsed/>
    <w:rsid w:val="001859EF"/>
    <w:pPr>
      <w:spacing w:after="0" w:line="240" w:lineRule="auto"/>
    </w:pPr>
    <w:rPr>
      <w:rFonts w:ascii="Tahoma" w:eastAsia="Times New Roman" w:hAnsi="Tahoma" w:cs="Tahoma"/>
      <w:sz w:val="16"/>
      <w:szCs w:val="16"/>
    </w:rPr>
  </w:style>
  <w:style w:type="character" w:styleId="af3">
    <w:name w:val="Hyperlink"/>
    <w:basedOn w:val="a1"/>
    <w:uiPriority w:val="99"/>
    <w:unhideWhenUsed/>
    <w:rsid w:val="001859EF"/>
    <w:rPr>
      <w:color w:val="666666"/>
      <w:u w:val="single"/>
    </w:rPr>
  </w:style>
  <w:style w:type="character" w:customStyle="1" w:styleId="cname">
    <w:name w:val="cname"/>
    <w:basedOn w:val="a1"/>
    <w:rsid w:val="001859EF"/>
    <w:rPr>
      <w:b/>
      <w:bCs/>
      <w:vanish w:val="0"/>
      <w:webHidden w:val="0"/>
      <w:shd w:val="clear" w:color="auto" w:fill="FFFF00"/>
      <w:specVanish w:val="0"/>
    </w:rPr>
  </w:style>
  <w:style w:type="character" w:customStyle="1" w:styleId="21">
    <w:name w:val="Основной текст 2 Знак"/>
    <w:basedOn w:val="a1"/>
    <w:link w:val="22"/>
    <w:uiPriority w:val="99"/>
    <w:semiHidden/>
    <w:rsid w:val="001859EF"/>
    <w:rPr>
      <w:rFonts w:ascii="Arial" w:eastAsia="Times New Roman" w:hAnsi="Arial" w:cs="Times New Roman"/>
      <w:sz w:val="24"/>
      <w:szCs w:val="20"/>
    </w:rPr>
  </w:style>
  <w:style w:type="paragraph" w:styleId="22">
    <w:name w:val="Body Text 2"/>
    <w:basedOn w:val="a0"/>
    <w:link w:val="21"/>
    <w:uiPriority w:val="99"/>
    <w:semiHidden/>
    <w:unhideWhenUsed/>
    <w:rsid w:val="001859EF"/>
    <w:pPr>
      <w:spacing w:after="120" w:line="480" w:lineRule="auto"/>
    </w:pPr>
    <w:rPr>
      <w:rFonts w:ascii="Arial" w:eastAsia="Times New Roman" w:hAnsi="Arial" w:cs="Times New Roman"/>
      <w:sz w:val="24"/>
      <w:szCs w:val="20"/>
    </w:rPr>
  </w:style>
  <w:style w:type="paragraph" w:customStyle="1" w:styleId="23">
    <w:name w:val="Обычный2"/>
    <w:rsid w:val="001859EF"/>
    <w:pPr>
      <w:spacing w:after="0" w:line="240" w:lineRule="auto"/>
    </w:pPr>
    <w:rPr>
      <w:rFonts w:ascii="Times New Roman" w:eastAsia="Times New Roman" w:hAnsi="Times New Roman" w:cs="Times New Roman"/>
      <w:sz w:val="24"/>
      <w:szCs w:val="20"/>
      <w:lang w:val="en-US"/>
    </w:rPr>
  </w:style>
  <w:style w:type="table" w:styleId="af4">
    <w:name w:val="Table Grid"/>
    <w:basedOn w:val="a2"/>
    <w:uiPriority w:val="39"/>
    <w:rsid w:val="001859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1859EF"/>
    <w:rPr>
      <w:sz w:val="28"/>
      <w:szCs w:val="28"/>
      <w:shd w:val="clear" w:color="auto" w:fill="FFFFFF"/>
    </w:rPr>
  </w:style>
  <w:style w:type="paragraph" w:customStyle="1" w:styleId="Bodytext20">
    <w:name w:val="Body text (2)"/>
    <w:basedOn w:val="a0"/>
    <w:link w:val="Bodytext2"/>
    <w:rsid w:val="001859EF"/>
    <w:pPr>
      <w:widowControl w:val="0"/>
      <w:shd w:val="clear" w:color="auto" w:fill="FFFFFF"/>
      <w:spacing w:after="0" w:line="324" w:lineRule="exact"/>
      <w:ind w:hanging="600"/>
    </w:pPr>
    <w:rPr>
      <w:sz w:val="28"/>
      <w:szCs w:val="28"/>
    </w:rPr>
  </w:style>
  <w:style w:type="paragraph" w:styleId="24">
    <w:name w:val="Body Text Indent 2"/>
    <w:basedOn w:val="a0"/>
    <w:link w:val="25"/>
    <w:uiPriority w:val="99"/>
    <w:unhideWhenUsed/>
    <w:rsid w:val="001859E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uiPriority w:val="99"/>
    <w:rsid w:val="001859EF"/>
    <w:rPr>
      <w:rFonts w:ascii="Times New Roman" w:eastAsia="Times New Roman" w:hAnsi="Times New Roman" w:cs="Times New Roman"/>
      <w:sz w:val="24"/>
      <w:szCs w:val="24"/>
    </w:rPr>
  </w:style>
  <w:style w:type="character" w:customStyle="1" w:styleId="31">
    <w:name w:val="Основной текст (3)_"/>
    <w:link w:val="32"/>
    <w:rsid w:val="001859EF"/>
    <w:rPr>
      <w:rFonts w:ascii="Palatino Linotype" w:eastAsia="Palatino Linotype" w:hAnsi="Palatino Linotype" w:cs="Palatino Linotype"/>
      <w:sz w:val="26"/>
      <w:szCs w:val="26"/>
      <w:shd w:val="clear" w:color="auto" w:fill="FFFFFF"/>
    </w:rPr>
  </w:style>
  <w:style w:type="paragraph" w:customStyle="1" w:styleId="32">
    <w:name w:val="Основной текст (3)"/>
    <w:basedOn w:val="a0"/>
    <w:link w:val="31"/>
    <w:rsid w:val="001859EF"/>
    <w:pPr>
      <w:shd w:val="clear" w:color="auto" w:fill="FFFFFF"/>
      <w:spacing w:after="300" w:line="322" w:lineRule="exact"/>
    </w:pPr>
    <w:rPr>
      <w:rFonts w:ascii="Palatino Linotype" w:eastAsia="Palatino Linotype" w:hAnsi="Palatino Linotype" w:cs="Palatino Linotype"/>
      <w:sz w:val="26"/>
      <w:szCs w:val="26"/>
    </w:rPr>
  </w:style>
  <w:style w:type="paragraph" w:styleId="af5">
    <w:name w:val="footnote text"/>
    <w:basedOn w:val="a0"/>
    <w:link w:val="af6"/>
    <w:uiPriority w:val="99"/>
    <w:semiHidden/>
    <w:unhideWhenUsed/>
    <w:rsid w:val="001859EF"/>
    <w:pPr>
      <w:spacing w:after="0" w:line="240" w:lineRule="auto"/>
    </w:pPr>
    <w:rPr>
      <w:rFonts w:ascii="Arial" w:eastAsia="Times New Roman" w:hAnsi="Arial" w:cs="Times New Roman"/>
      <w:sz w:val="20"/>
      <w:szCs w:val="20"/>
    </w:rPr>
  </w:style>
  <w:style w:type="character" w:customStyle="1" w:styleId="af6">
    <w:name w:val="Текст сноски Знак"/>
    <w:basedOn w:val="a1"/>
    <w:link w:val="af5"/>
    <w:uiPriority w:val="99"/>
    <w:semiHidden/>
    <w:rsid w:val="001859EF"/>
    <w:rPr>
      <w:rFonts w:ascii="Arial" w:eastAsia="Times New Roman" w:hAnsi="Arial" w:cs="Times New Roman"/>
      <w:sz w:val="20"/>
      <w:szCs w:val="20"/>
    </w:rPr>
  </w:style>
  <w:style w:type="table" w:customStyle="1" w:styleId="13">
    <w:name w:val="Сетка таблицы1"/>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0"/>
    <w:next w:val="a0"/>
    <w:uiPriority w:val="39"/>
    <w:unhideWhenUsed/>
    <w:qFormat/>
    <w:rsid w:val="001859EF"/>
    <w:pPr>
      <w:spacing w:before="240" w:line="259" w:lineRule="auto"/>
      <w:outlineLvl w:val="9"/>
    </w:pPr>
    <w:rPr>
      <w:b w:val="0"/>
      <w:bCs w:val="0"/>
      <w:sz w:val="32"/>
      <w:szCs w:val="32"/>
    </w:rPr>
  </w:style>
  <w:style w:type="paragraph" w:styleId="34">
    <w:name w:val="toc 3"/>
    <w:basedOn w:val="a0"/>
    <w:next w:val="a0"/>
    <w:autoRedefine/>
    <w:uiPriority w:val="39"/>
    <w:unhideWhenUsed/>
    <w:rsid w:val="001859EF"/>
    <w:pPr>
      <w:tabs>
        <w:tab w:val="right" w:leader="dot" w:pos="9627"/>
      </w:tabs>
      <w:spacing w:after="100" w:line="240" w:lineRule="auto"/>
    </w:pPr>
    <w:rPr>
      <w:rFonts w:ascii="Arial" w:eastAsia="Times New Roman" w:hAnsi="Arial" w:cs="Times New Roman"/>
      <w:sz w:val="24"/>
      <w:szCs w:val="20"/>
    </w:rPr>
  </w:style>
  <w:style w:type="paragraph" w:styleId="14">
    <w:name w:val="toc 1"/>
    <w:basedOn w:val="a0"/>
    <w:next w:val="a0"/>
    <w:autoRedefine/>
    <w:uiPriority w:val="39"/>
    <w:unhideWhenUsed/>
    <w:rsid w:val="001859EF"/>
    <w:pPr>
      <w:spacing w:after="100" w:line="240" w:lineRule="auto"/>
    </w:pPr>
    <w:rPr>
      <w:rFonts w:ascii="Arial" w:eastAsia="Times New Roman" w:hAnsi="Arial" w:cs="Times New Roman"/>
      <w:sz w:val="24"/>
      <w:szCs w:val="20"/>
    </w:rPr>
  </w:style>
  <w:style w:type="character" w:customStyle="1" w:styleId="15">
    <w:name w:val="Основной текст1"/>
    <w:basedOn w:val="a1"/>
    <w:rsid w:val="001859E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f8">
    <w:name w:val="footnote reference"/>
    <w:basedOn w:val="a1"/>
    <w:uiPriority w:val="99"/>
    <w:semiHidden/>
    <w:unhideWhenUsed/>
    <w:rsid w:val="008B68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185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1859EF"/>
    <w:pPr>
      <w:keepNext/>
      <w:pBdr>
        <w:top w:val="single" w:sz="6" w:space="1" w:color="FFFFFF"/>
        <w:left w:val="single" w:sz="6" w:space="1" w:color="FFFFFF"/>
        <w:bottom w:val="single" w:sz="6" w:space="1" w:color="FFFFFF"/>
        <w:right w:val="single" w:sz="6" w:space="1" w:color="FFFFFF"/>
      </w:pBdr>
      <w:spacing w:after="0" w:line="228" w:lineRule="auto"/>
      <w:jc w:val="center"/>
      <w:outlineLvl w:val="1"/>
    </w:pPr>
    <w:rPr>
      <w:rFonts w:ascii="Times New Roman" w:eastAsia="Times New Roman" w:hAnsi="Times New Roman" w:cs="Times New Roman"/>
      <w:b/>
      <w:i/>
      <w:szCs w:val="20"/>
    </w:rPr>
  </w:style>
  <w:style w:type="paragraph" w:styleId="3">
    <w:name w:val="heading 3"/>
    <w:basedOn w:val="a0"/>
    <w:next w:val="a0"/>
    <w:link w:val="30"/>
    <w:qFormat/>
    <w:rsid w:val="007F3064"/>
    <w:pPr>
      <w:keepNext/>
      <w:spacing w:after="0" w:line="360" w:lineRule="auto"/>
      <w:ind w:firstLine="709"/>
      <w:jc w:val="both"/>
      <w:outlineLvl w:val="2"/>
    </w:pPr>
    <w:rPr>
      <w:rFonts w:ascii="Arial" w:eastAsia="Times New Roman" w:hAnsi="Arial" w:cs="Times New Roman"/>
      <w:b/>
      <w:sz w:val="24"/>
      <w:szCs w:val="20"/>
    </w:rPr>
  </w:style>
  <w:style w:type="paragraph" w:styleId="4">
    <w:name w:val="heading 4"/>
    <w:basedOn w:val="a0"/>
    <w:next w:val="a0"/>
    <w:link w:val="40"/>
    <w:qFormat/>
    <w:rsid w:val="001859EF"/>
    <w:pPr>
      <w:keepNext/>
      <w:spacing w:after="0" w:line="240" w:lineRule="auto"/>
      <w:outlineLvl w:val="3"/>
    </w:pPr>
    <w:rPr>
      <w:rFonts w:ascii="Arial" w:eastAsia="Times New Roman" w:hAnsi="Arial" w:cs="Times New Roman"/>
      <w:b/>
      <w:szCs w:val="20"/>
    </w:rPr>
  </w:style>
  <w:style w:type="paragraph" w:styleId="5">
    <w:name w:val="heading 5"/>
    <w:basedOn w:val="a0"/>
    <w:next w:val="a0"/>
    <w:link w:val="50"/>
    <w:qFormat/>
    <w:rsid w:val="001859EF"/>
    <w:pPr>
      <w:keepNext/>
      <w:spacing w:after="0" w:line="360" w:lineRule="auto"/>
      <w:jc w:val="right"/>
      <w:outlineLvl w:val="4"/>
    </w:pPr>
    <w:rPr>
      <w:rFonts w:ascii="Arial" w:eastAsia="Times New Roman" w:hAnsi="Arial" w:cs="Times New Roman"/>
      <w:b/>
      <w:sz w:val="24"/>
      <w:szCs w:val="20"/>
    </w:rPr>
  </w:style>
  <w:style w:type="paragraph" w:styleId="6">
    <w:name w:val="heading 6"/>
    <w:basedOn w:val="a0"/>
    <w:next w:val="a0"/>
    <w:link w:val="60"/>
    <w:qFormat/>
    <w:rsid w:val="001859EF"/>
    <w:pPr>
      <w:keepNext/>
      <w:spacing w:after="0" w:line="240" w:lineRule="auto"/>
      <w:jc w:val="center"/>
      <w:outlineLvl w:val="5"/>
    </w:pPr>
    <w:rPr>
      <w:rFonts w:ascii="Arial" w:eastAsia="Times New Roman" w:hAnsi="Arial" w:cs="Times New Roman"/>
      <w:b/>
      <w:sz w:val="24"/>
      <w:szCs w:val="20"/>
    </w:rPr>
  </w:style>
  <w:style w:type="paragraph" w:styleId="7">
    <w:name w:val="heading 7"/>
    <w:basedOn w:val="a0"/>
    <w:next w:val="a0"/>
    <w:link w:val="70"/>
    <w:qFormat/>
    <w:rsid w:val="001859EF"/>
    <w:pPr>
      <w:keepNext/>
      <w:spacing w:after="0" w:line="240" w:lineRule="auto"/>
      <w:jc w:val="center"/>
      <w:outlineLvl w:val="6"/>
    </w:pPr>
    <w:rPr>
      <w:rFonts w:ascii="Times New Roman" w:eastAsia="Times New Roman" w:hAnsi="Times New Roman" w:cs="Times New Roman"/>
      <w:b/>
      <w:i/>
      <w:szCs w:val="20"/>
    </w:rPr>
  </w:style>
  <w:style w:type="paragraph" w:styleId="8">
    <w:name w:val="heading 8"/>
    <w:basedOn w:val="a0"/>
    <w:next w:val="a0"/>
    <w:link w:val="80"/>
    <w:qFormat/>
    <w:rsid w:val="001859EF"/>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0"/>
    <w:next w:val="a0"/>
    <w:link w:val="90"/>
    <w:qFormat/>
    <w:rsid w:val="001859EF"/>
    <w:pPr>
      <w:keepNext/>
      <w:spacing w:before="120" w:after="0" w:line="240" w:lineRule="auto"/>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59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1859EF"/>
    <w:rPr>
      <w:rFonts w:ascii="Times New Roman" w:eastAsia="Times New Roman" w:hAnsi="Times New Roman" w:cs="Times New Roman"/>
      <w:b/>
      <w:i/>
      <w:szCs w:val="20"/>
    </w:rPr>
  </w:style>
  <w:style w:type="character" w:customStyle="1" w:styleId="30">
    <w:name w:val="Заголовок 3 Знак"/>
    <w:basedOn w:val="a1"/>
    <w:link w:val="3"/>
    <w:rsid w:val="007F3064"/>
    <w:rPr>
      <w:rFonts w:ascii="Arial" w:eastAsia="Times New Roman" w:hAnsi="Arial" w:cs="Times New Roman"/>
      <w:b/>
      <w:sz w:val="24"/>
      <w:szCs w:val="20"/>
    </w:rPr>
  </w:style>
  <w:style w:type="character" w:customStyle="1" w:styleId="40">
    <w:name w:val="Заголовок 4 Знак"/>
    <w:basedOn w:val="a1"/>
    <w:link w:val="4"/>
    <w:rsid w:val="001859EF"/>
    <w:rPr>
      <w:rFonts w:ascii="Arial" w:eastAsia="Times New Roman" w:hAnsi="Arial" w:cs="Times New Roman"/>
      <w:b/>
      <w:szCs w:val="20"/>
    </w:rPr>
  </w:style>
  <w:style w:type="character" w:customStyle="1" w:styleId="50">
    <w:name w:val="Заголовок 5 Знак"/>
    <w:basedOn w:val="a1"/>
    <w:link w:val="5"/>
    <w:rsid w:val="001859EF"/>
    <w:rPr>
      <w:rFonts w:ascii="Arial" w:eastAsia="Times New Roman" w:hAnsi="Arial" w:cs="Times New Roman"/>
      <w:b/>
      <w:sz w:val="24"/>
      <w:szCs w:val="20"/>
    </w:rPr>
  </w:style>
  <w:style w:type="character" w:customStyle="1" w:styleId="60">
    <w:name w:val="Заголовок 6 Знак"/>
    <w:basedOn w:val="a1"/>
    <w:link w:val="6"/>
    <w:rsid w:val="001859EF"/>
    <w:rPr>
      <w:rFonts w:ascii="Arial" w:eastAsia="Times New Roman" w:hAnsi="Arial" w:cs="Times New Roman"/>
      <w:b/>
      <w:sz w:val="24"/>
      <w:szCs w:val="20"/>
    </w:rPr>
  </w:style>
  <w:style w:type="character" w:customStyle="1" w:styleId="70">
    <w:name w:val="Заголовок 7 Знак"/>
    <w:basedOn w:val="a1"/>
    <w:link w:val="7"/>
    <w:rsid w:val="001859EF"/>
    <w:rPr>
      <w:rFonts w:ascii="Times New Roman" w:eastAsia="Times New Roman" w:hAnsi="Times New Roman" w:cs="Times New Roman"/>
      <w:b/>
      <w:i/>
      <w:szCs w:val="20"/>
    </w:rPr>
  </w:style>
  <w:style w:type="character" w:customStyle="1" w:styleId="80">
    <w:name w:val="Заголовок 8 Знак"/>
    <w:basedOn w:val="a1"/>
    <w:link w:val="8"/>
    <w:rsid w:val="001859EF"/>
    <w:rPr>
      <w:rFonts w:ascii="Times New Roman" w:eastAsia="Times New Roman" w:hAnsi="Times New Roman" w:cs="Times New Roman"/>
      <w:sz w:val="28"/>
      <w:szCs w:val="20"/>
    </w:rPr>
  </w:style>
  <w:style w:type="character" w:customStyle="1" w:styleId="90">
    <w:name w:val="Заголовок 9 Знак"/>
    <w:basedOn w:val="a1"/>
    <w:link w:val="9"/>
    <w:rsid w:val="001859EF"/>
    <w:rPr>
      <w:rFonts w:ascii="Times New Roman" w:eastAsia="Times New Roman" w:hAnsi="Times New Roman" w:cs="Times New Roman"/>
      <w:sz w:val="28"/>
      <w:szCs w:val="20"/>
    </w:rPr>
  </w:style>
  <w:style w:type="paragraph" w:styleId="a4">
    <w:name w:val="caption"/>
    <w:basedOn w:val="a0"/>
    <w:next w:val="a0"/>
    <w:qFormat/>
    <w:rsid w:val="001859EF"/>
    <w:pPr>
      <w:spacing w:after="0" w:line="240" w:lineRule="auto"/>
      <w:jc w:val="both"/>
    </w:pPr>
    <w:rPr>
      <w:rFonts w:ascii="Times New Roman" w:eastAsia="Times New Roman" w:hAnsi="Times New Roman" w:cs="Times New Roman"/>
      <w:sz w:val="28"/>
      <w:szCs w:val="20"/>
    </w:rPr>
  </w:style>
  <w:style w:type="character" w:styleId="a5">
    <w:name w:val="Strong"/>
    <w:basedOn w:val="a1"/>
    <w:qFormat/>
    <w:rsid w:val="001859EF"/>
    <w:rPr>
      <w:b/>
      <w:bCs/>
    </w:rPr>
  </w:style>
  <w:style w:type="paragraph" w:styleId="a6">
    <w:name w:val="No Spacing"/>
    <w:uiPriority w:val="1"/>
    <w:qFormat/>
    <w:rsid w:val="001859EF"/>
    <w:pPr>
      <w:spacing w:after="0" w:line="240" w:lineRule="auto"/>
    </w:pPr>
    <w:rPr>
      <w:rFonts w:ascii="Arial" w:eastAsia="Times New Roman" w:hAnsi="Arial" w:cs="Times New Roman"/>
      <w:sz w:val="24"/>
      <w:szCs w:val="20"/>
    </w:rPr>
  </w:style>
  <w:style w:type="paragraph" w:styleId="a7">
    <w:name w:val="Body Text Indent"/>
    <w:aliases w:val=" Знак Знак"/>
    <w:basedOn w:val="a0"/>
    <w:link w:val="a8"/>
    <w:rsid w:val="001859EF"/>
    <w:pPr>
      <w:spacing w:after="0" w:line="360" w:lineRule="auto"/>
      <w:ind w:firstLine="709"/>
      <w:jc w:val="both"/>
    </w:pPr>
    <w:rPr>
      <w:rFonts w:ascii="Arial" w:eastAsia="Times New Roman" w:hAnsi="Arial" w:cs="Times New Roman"/>
      <w:sz w:val="24"/>
      <w:szCs w:val="20"/>
    </w:rPr>
  </w:style>
  <w:style w:type="character" w:customStyle="1" w:styleId="a8">
    <w:name w:val="Основной текст с отступом Знак"/>
    <w:aliases w:val=" Знак Знак Знак"/>
    <w:basedOn w:val="a1"/>
    <w:link w:val="a7"/>
    <w:rsid w:val="001859EF"/>
    <w:rPr>
      <w:rFonts w:ascii="Arial" w:eastAsia="Times New Roman" w:hAnsi="Arial" w:cs="Times New Roman"/>
      <w:sz w:val="24"/>
      <w:szCs w:val="20"/>
    </w:rPr>
  </w:style>
  <w:style w:type="paragraph" w:styleId="a9">
    <w:name w:val="List Paragraph"/>
    <w:basedOn w:val="a0"/>
    <w:link w:val="aa"/>
    <w:uiPriority w:val="34"/>
    <w:qFormat/>
    <w:rsid w:val="001859EF"/>
    <w:pPr>
      <w:ind w:left="720"/>
      <w:contextualSpacing/>
    </w:pPr>
    <w:rPr>
      <w:rFonts w:ascii="Calibri" w:eastAsia="Calibri" w:hAnsi="Calibri" w:cs="Times New Roman"/>
      <w:lang w:eastAsia="en-US"/>
    </w:rPr>
  </w:style>
  <w:style w:type="character" w:customStyle="1" w:styleId="aa">
    <w:name w:val="Абзац списка Знак"/>
    <w:link w:val="a9"/>
    <w:uiPriority w:val="34"/>
    <w:rsid w:val="001859EF"/>
    <w:rPr>
      <w:rFonts w:ascii="Calibri" w:eastAsia="Calibri" w:hAnsi="Calibri" w:cs="Times New Roman"/>
      <w:lang w:eastAsia="en-US"/>
    </w:rPr>
  </w:style>
  <w:style w:type="paragraph" w:customStyle="1" w:styleId="1">
    <w:name w:val="Список 1"/>
    <w:basedOn w:val="a0"/>
    <w:rsid w:val="001859EF"/>
    <w:pPr>
      <w:numPr>
        <w:numId w:val="1"/>
      </w:numPr>
      <w:tabs>
        <w:tab w:val="num" w:pos="927"/>
      </w:tabs>
      <w:spacing w:before="120" w:after="120" w:line="240" w:lineRule="auto"/>
      <w:ind w:firstLine="567"/>
      <w:jc w:val="both"/>
    </w:pPr>
    <w:rPr>
      <w:rFonts w:ascii="Arial" w:eastAsia="Times New Roman" w:hAnsi="Arial" w:cs="Arial"/>
      <w:sz w:val="28"/>
      <w:szCs w:val="28"/>
    </w:rPr>
  </w:style>
  <w:style w:type="paragraph" w:customStyle="1" w:styleId="a">
    <w:name w:val="Список с маркерами"/>
    <w:basedOn w:val="a0"/>
    <w:rsid w:val="001859EF"/>
    <w:pPr>
      <w:numPr>
        <w:numId w:val="2"/>
      </w:numPr>
      <w:tabs>
        <w:tab w:val="num" w:pos="1080"/>
      </w:tabs>
      <w:autoSpaceDE w:val="0"/>
      <w:autoSpaceDN w:val="0"/>
      <w:adjustRightInd w:val="0"/>
      <w:spacing w:before="120" w:after="0" w:line="288" w:lineRule="auto"/>
      <w:ind w:left="1060" w:hanging="340"/>
      <w:jc w:val="both"/>
    </w:pPr>
    <w:rPr>
      <w:rFonts w:ascii="Arial" w:eastAsia="Times New Roman" w:hAnsi="Arial" w:cs="Arial"/>
      <w:sz w:val="26"/>
      <w:szCs w:val="26"/>
    </w:rPr>
  </w:style>
  <w:style w:type="paragraph" w:styleId="ab">
    <w:name w:val="Body Text"/>
    <w:basedOn w:val="a0"/>
    <w:link w:val="ac"/>
    <w:uiPriority w:val="99"/>
    <w:semiHidden/>
    <w:unhideWhenUsed/>
    <w:rsid w:val="001859EF"/>
    <w:pPr>
      <w:spacing w:after="120" w:line="240" w:lineRule="auto"/>
    </w:pPr>
    <w:rPr>
      <w:rFonts w:ascii="Arial" w:eastAsia="Times New Roman" w:hAnsi="Arial" w:cs="Times New Roman"/>
      <w:sz w:val="24"/>
      <w:szCs w:val="20"/>
    </w:rPr>
  </w:style>
  <w:style w:type="character" w:customStyle="1" w:styleId="ac">
    <w:name w:val="Основной текст Знак"/>
    <w:basedOn w:val="a1"/>
    <w:link w:val="ab"/>
    <w:uiPriority w:val="99"/>
    <w:semiHidden/>
    <w:rsid w:val="001859EF"/>
    <w:rPr>
      <w:rFonts w:ascii="Arial" w:eastAsia="Times New Roman" w:hAnsi="Arial" w:cs="Times New Roman"/>
      <w:sz w:val="24"/>
      <w:szCs w:val="20"/>
    </w:rPr>
  </w:style>
  <w:style w:type="paragraph" w:customStyle="1" w:styleId="12">
    <w:name w:val="Обычный1"/>
    <w:rsid w:val="001859EF"/>
    <w:pPr>
      <w:spacing w:after="0" w:line="240" w:lineRule="auto"/>
    </w:pPr>
    <w:rPr>
      <w:rFonts w:ascii="Times New Roman" w:eastAsia="Times New Roman" w:hAnsi="Times New Roman" w:cs="Times New Roman"/>
      <w:sz w:val="24"/>
      <w:szCs w:val="20"/>
      <w:lang w:val="en-US"/>
    </w:rPr>
  </w:style>
  <w:style w:type="paragraph" w:styleId="ad">
    <w:name w:val="header"/>
    <w:basedOn w:val="a0"/>
    <w:link w:val="ae"/>
    <w:uiPriority w:val="99"/>
    <w:unhideWhenUsed/>
    <w:rsid w:val="001859EF"/>
    <w:pPr>
      <w:tabs>
        <w:tab w:val="center" w:pos="4677"/>
        <w:tab w:val="right" w:pos="9355"/>
      </w:tabs>
      <w:spacing w:after="0" w:line="240" w:lineRule="auto"/>
    </w:pPr>
    <w:rPr>
      <w:rFonts w:ascii="Arial" w:eastAsia="Times New Roman" w:hAnsi="Arial" w:cs="Times New Roman"/>
      <w:sz w:val="24"/>
      <w:szCs w:val="20"/>
    </w:rPr>
  </w:style>
  <w:style w:type="character" w:customStyle="1" w:styleId="ae">
    <w:name w:val="Верхний колонтитул Знак"/>
    <w:basedOn w:val="a1"/>
    <w:link w:val="ad"/>
    <w:uiPriority w:val="99"/>
    <w:rsid w:val="001859EF"/>
    <w:rPr>
      <w:rFonts w:ascii="Arial" w:eastAsia="Times New Roman" w:hAnsi="Arial" w:cs="Times New Roman"/>
      <w:sz w:val="24"/>
      <w:szCs w:val="20"/>
    </w:rPr>
  </w:style>
  <w:style w:type="paragraph" w:styleId="af">
    <w:name w:val="footer"/>
    <w:basedOn w:val="a0"/>
    <w:link w:val="af0"/>
    <w:uiPriority w:val="99"/>
    <w:unhideWhenUsed/>
    <w:rsid w:val="001859EF"/>
    <w:pPr>
      <w:tabs>
        <w:tab w:val="center" w:pos="4677"/>
        <w:tab w:val="right" w:pos="9355"/>
      </w:tabs>
      <w:spacing w:after="0" w:line="240" w:lineRule="auto"/>
    </w:pPr>
    <w:rPr>
      <w:rFonts w:ascii="Arial" w:eastAsia="Times New Roman" w:hAnsi="Arial" w:cs="Times New Roman"/>
      <w:sz w:val="24"/>
      <w:szCs w:val="20"/>
    </w:rPr>
  </w:style>
  <w:style w:type="character" w:customStyle="1" w:styleId="af0">
    <w:name w:val="Нижний колонтитул Знак"/>
    <w:basedOn w:val="a1"/>
    <w:link w:val="af"/>
    <w:uiPriority w:val="99"/>
    <w:rsid w:val="001859EF"/>
    <w:rPr>
      <w:rFonts w:ascii="Arial" w:eastAsia="Times New Roman" w:hAnsi="Arial" w:cs="Times New Roman"/>
      <w:sz w:val="24"/>
      <w:szCs w:val="20"/>
    </w:rPr>
  </w:style>
  <w:style w:type="paragraph" w:customStyle="1" w:styleId="ConsPlusNormal">
    <w:name w:val="ConsPlusNormal"/>
    <w:rsid w:val="001859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1">
    <w:name w:val="Текст выноски Знак"/>
    <w:basedOn w:val="a1"/>
    <w:link w:val="af2"/>
    <w:uiPriority w:val="99"/>
    <w:semiHidden/>
    <w:rsid w:val="001859EF"/>
    <w:rPr>
      <w:rFonts w:ascii="Tahoma" w:eastAsia="Times New Roman" w:hAnsi="Tahoma" w:cs="Tahoma"/>
      <w:sz w:val="16"/>
      <w:szCs w:val="16"/>
    </w:rPr>
  </w:style>
  <w:style w:type="paragraph" w:styleId="af2">
    <w:name w:val="Balloon Text"/>
    <w:basedOn w:val="a0"/>
    <w:link w:val="af1"/>
    <w:uiPriority w:val="99"/>
    <w:semiHidden/>
    <w:unhideWhenUsed/>
    <w:rsid w:val="001859EF"/>
    <w:pPr>
      <w:spacing w:after="0" w:line="240" w:lineRule="auto"/>
    </w:pPr>
    <w:rPr>
      <w:rFonts w:ascii="Tahoma" w:eastAsia="Times New Roman" w:hAnsi="Tahoma" w:cs="Tahoma"/>
      <w:sz w:val="16"/>
      <w:szCs w:val="16"/>
    </w:rPr>
  </w:style>
  <w:style w:type="character" w:styleId="af3">
    <w:name w:val="Hyperlink"/>
    <w:basedOn w:val="a1"/>
    <w:uiPriority w:val="99"/>
    <w:unhideWhenUsed/>
    <w:rsid w:val="001859EF"/>
    <w:rPr>
      <w:color w:val="666666"/>
      <w:u w:val="single"/>
    </w:rPr>
  </w:style>
  <w:style w:type="character" w:customStyle="1" w:styleId="cname">
    <w:name w:val="cname"/>
    <w:basedOn w:val="a1"/>
    <w:rsid w:val="001859EF"/>
    <w:rPr>
      <w:b/>
      <w:bCs/>
      <w:vanish w:val="0"/>
      <w:webHidden w:val="0"/>
      <w:shd w:val="clear" w:color="auto" w:fill="FFFF00"/>
      <w:specVanish w:val="0"/>
    </w:rPr>
  </w:style>
  <w:style w:type="character" w:customStyle="1" w:styleId="21">
    <w:name w:val="Основной текст 2 Знак"/>
    <w:basedOn w:val="a1"/>
    <w:link w:val="22"/>
    <w:uiPriority w:val="99"/>
    <w:semiHidden/>
    <w:rsid w:val="001859EF"/>
    <w:rPr>
      <w:rFonts w:ascii="Arial" w:eastAsia="Times New Roman" w:hAnsi="Arial" w:cs="Times New Roman"/>
      <w:sz w:val="24"/>
      <w:szCs w:val="20"/>
    </w:rPr>
  </w:style>
  <w:style w:type="paragraph" w:styleId="22">
    <w:name w:val="Body Text 2"/>
    <w:basedOn w:val="a0"/>
    <w:link w:val="21"/>
    <w:uiPriority w:val="99"/>
    <w:semiHidden/>
    <w:unhideWhenUsed/>
    <w:rsid w:val="001859EF"/>
    <w:pPr>
      <w:spacing w:after="120" w:line="480" w:lineRule="auto"/>
    </w:pPr>
    <w:rPr>
      <w:rFonts w:ascii="Arial" w:eastAsia="Times New Roman" w:hAnsi="Arial" w:cs="Times New Roman"/>
      <w:sz w:val="24"/>
      <w:szCs w:val="20"/>
    </w:rPr>
  </w:style>
  <w:style w:type="paragraph" w:customStyle="1" w:styleId="23">
    <w:name w:val="Обычный2"/>
    <w:rsid w:val="001859EF"/>
    <w:pPr>
      <w:spacing w:after="0" w:line="240" w:lineRule="auto"/>
    </w:pPr>
    <w:rPr>
      <w:rFonts w:ascii="Times New Roman" w:eastAsia="Times New Roman" w:hAnsi="Times New Roman" w:cs="Times New Roman"/>
      <w:sz w:val="24"/>
      <w:szCs w:val="20"/>
      <w:lang w:val="en-US"/>
    </w:rPr>
  </w:style>
  <w:style w:type="table" w:styleId="af4">
    <w:name w:val="Table Grid"/>
    <w:basedOn w:val="a2"/>
    <w:uiPriority w:val="39"/>
    <w:rsid w:val="001859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1859EF"/>
    <w:rPr>
      <w:sz w:val="28"/>
      <w:szCs w:val="28"/>
      <w:shd w:val="clear" w:color="auto" w:fill="FFFFFF"/>
    </w:rPr>
  </w:style>
  <w:style w:type="paragraph" w:customStyle="1" w:styleId="Bodytext20">
    <w:name w:val="Body text (2)"/>
    <w:basedOn w:val="a0"/>
    <w:link w:val="Bodytext2"/>
    <w:rsid w:val="001859EF"/>
    <w:pPr>
      <w:widowControl w:val="0"/>
      <w:shd w:val="clear" w:color="auto" w:fill="FFFFFF"/>
      <w:spacing w:after="0" w:line="324" w:lineRule="exact"/>
      <w:ind w:hanging="600"/>
    </w:pPr>
    <w:rPr>
      <w:sz w:val="28"/>
      <w:szCs w:val="28"/>
    </w:rPr>
  </w:style>
  <w:style w:type="paragraph" w:styleId="24">
    <w:name w:val="Body Text Indent 2"/>
    <w:basedOn w:val="a0"/>
    <w:link w:val="25"/>
    <w:uiPriority w:val="99"/>
    <w:unhideWhenUsed/>
    <w:rsid w:val="001859E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uiPriority w:val="99"/>
    <w:rsid w:val="001859EF"/>
    <w:rPr>
      <w:rFonts w:ascii="Times New Roman" w:eastAsia="Times New Roman" w:hAnsi="Times New Roman" w:cs="Times New Roman"/>
      <w:sz w:val="24"/>
      <w:szCs w:val="24"/>
    </w:rPr>
  </w:style>
  <w:style w:type="character" w:customStyle="1" w:styleId="31">
    <w:name w:val="Основной текст (3)_"/>
    <w:link w:val="32"/>
    <w:rsid w:val="001859EF"/>
    <w:rPr>
      <w:rFonts w:ascii="Palatino Linotype" w:eastAsia="Palatino Linotype" w:hAnsi="Palatino Linotype" w:cs="Palatino Linotype"/>
      <w:sz w:val="26"/>
      <w:szCs w:val="26"/>
      <w:shd w:val="clear" w:color="auto" w:fill="FFFFFF"/>
    </w:rPr>
  </w:style>
  <w:style w:type="paragraph" w:customStyle="1" w:styleId="32">
    <w:name w:val="Основной текст (3)"/>
    <w:basedOn w:val="a0"/>
    <w:link w:val="31"/>
    <w:rsid w:val="001859EF"/>
    <w:pPr>
      <w:shd w:val="clear" w:color="auto" w:fill="FFFFFF"/>
      <w:spacing w:after="300" w:line="322" w:lineRule="exact"/>
    </w:pPr>
    <w:rPr>
      <w:rFonts w:ascii="Palatino Linotype" w:eastAsia="Palatino Linotype" w:hAnsi="Palatino Linotype" w:cs="Palatino Linotype"/>
      <w:sz w:val="26"/>
      <w:szCs w:val="26"/>
    </w:rPr>
  </w:style>
  <w:style w:type="paragraph" w:styleId="af5">
    <w:name w:val="footnote text"/>
    <w:basedOn w:val="a0"/>
    <w:link w:val="af6"/>
    <w:uiPriority w:val="99"/>
    <w:semiHidden/>
    <w:unhideWhenUsed/>
    <w:rsid w:val="001859EF"/>
    <w:pPr>
      <w:spacing w:after="0" w:line="240" w:lineRule="auto"/>
    </w:pPr>
    <w:rPr>
      <w:rFonts w:ascii="Arial" w:eastAsia="Times New Roman" w:hAnsi="Arial" w:cs="Times New Roman"/>
      <w:sz w:val="20"/>
      <w:szCs w:val="20"/>
    </w:rPr>
  </w:style>
  <w:style w:type="character" w:customStyle="1" w:styleId="af6">
    <w:name w:val="Текст сноски Знак"/>
    <w:basedOn w:val="a1"/>
    <w:link w:val="af5"/>
    <w:uiPriority w:val="99"/>
    <w:semiHidden/>
    <w:rsid w:val="001859EF"/>
    <w:rPr>
      <w:rFonts w:ascii="Arial" w:eastAsia="Times New Roman" w:hAnsi="Arial" w:cs="Times New Roman"/>
      <w:sz w:val="20"/>
      <w:szCs w:val="20"/>
    </w:rPr>
  </w:style>
  <w:style w:type="table" w:customStyle="1" w:styleId="13">
    <w:name w:val="Сетка таблицы1"/>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0"/>
    <w:next w:val="a0"/>
    <w:uiPriority w:val="39"/>
    <w:unhideWhenUsed/>
    <w:qFormat/>
    <w:rsid w:val="001859EF"/>
    <w:pPr>
      <w:spacing w:before="240" w:line="259" w:lineRule="auto"/>
      <w:outlineLvl w:val="9"/>
    </w:pPr>
    <w:rPr>
      <w:b w:val="0"/>
      <w:bCs w:val="0"/>
      <w:sz w:val="32"/>
      <w:szCs w:val="32"/>
    </w:rPr>
  </w:style>
  <w:style w:type="paragraph" w:styleId="34">
    <w:name w:val="toc 3"/>
    <w:basedOn w:val="a0"/>
    <w:next w:val="a0"/>
    <w:autoRedefine/>
    <w:uiPriority w:val="39"/>
    <w:unhideWhenUsed/>
    <w:rsid w:val="001859EF"/>
    <w:pPr>
      <w:tabs>
        <w:tab w:val="right" w:leader="dot" w:pos="9627"/>
      </w:tabs>
      <w:spacing w:after="100" w:line="240" w:lineRule="auto"/>
    </w:pPr>
    <w:rPr>
      <w:rFonts w:ascii="Arial" w:eastAsia="Times New Roman" w:hAnsi="Arial" w:cs="Times New Roman"/>
      <w:sz w:val="24"/>
      <w:szCs w:val="20"/>
    </w:rPr>
  </w:style>
  <w:style w:type="paragraph" w:styleId="14">
    <w:name w:val="toc 1"/>
    <w:basedOn w:val="a0"/>
    <w:next w:val="a0"/>
    <w:autoRedefine/>
    <w:uiPriority w:val="39"/>
    <w:unhideWhenUsed/>
    <w:rsid w:val="001859EF"/>
    <w:pPr>
      <w:spacing w:after="100" w:line="240" w:lineRule="auto"/>
    </w:pPr>
    <w:rPr>
      <w:rFonts w:ascii="Arial" w:eastAsia="Times New Roman" w:hAnsi="Arial" w:cs="Times New Roman"/>
      <w:sz w:val="24"/>
      <w:szCs w:val="20"/>
    </w:rPr>
  </w:style>
  <w:style w:type="character" w:customStyle="1" w:styleId="15">
    <w:name w:val="Основной текст1"/>
    <w:basedOn w:val="a1"/>
    <w:rsid w:val="001859E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f8">
    <w:name w:val="footnote reference"/>
    <w:basedOn w:val="a1"/>
    <w:uiPriority w:val="99"/>
    <w:semiHidden/>
    <w:unhideWhenUsed/>
    <w:rsid w:val="008B6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0D8F-461F-4B80-845A-A538A0D1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7988</Words>
  <Characters>45534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2025-08-01T03:19:00Z</dcterms:created>
  <dcterms:modified xsi:type="dcterms:W3CDTF">2025-08-01T04:52:00Z</dcterms:modified>
</cp:coreProperties>
</file>